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0075" w14:textId="77777777" w:rsidR="00FC152B" w:rsidRDefault="00FC152B" w:rsidP="00FC152B">
      <w:pPr>
        <w:jc w:val="center"/>
        <w:rPr>
          <w:rFonts w:eastAsia="Calibri"/>
          <w:b/>
        </w:rPr>
      </w:pPr>
      <w:r>
        <w:rPr>
          <w:rFonts w:eastAsia="Calibri"/>
          <w:b/>
        </w:rPr>
        <w:t>Notice of Meeting of the</w:t>
      </w:r>
    </w:p>
    <w:p w14:paraId="4A51590D" w14:textId="77777777" w:rsidR="00FC152B" w:rsidRDefault="00FC152B" w:rsidP="00FC152B">
      <w:pPr>
        <w:jc w:val="center"/>
        <w:rPr>
          <w:rFonts w:eastAsia="Calibri"/>
          <w:b/>
        </w:rPr>
      </w:pPr>
      <w:r>
        <w:rPr>
          <w:rFonts w:eastAsia="Calibri"/>
          <w:b/>
        </w:rPr>
        <w:t>Board of Directors</w:t>
      </w:r>
    </w:p>
    <w:p w14:paraId="72E27186" w14:textId="380AD4B3" w:rsidR="00FC152B" w:rsidRPr="007727BC" w:rsidRDefault="00FC152B" w:rsidP="007727BC">
      <w:pPr>
        <w:jc w:val="center"/>
        <w:rPr>
          <w:rFonts w:eastAsia="Calibri"/>
          <w:b/>
        </w:rPr>
      </w:pPr>
      <w:r>
        <w:rPr>
          <w:rFonts w:eastAsia="Calibri"/>
          <w:b/>
        </w:rPr>
        <w:t>Permian Basin Underground Water Conservation District</w:t>
      </w:r>
    </w:p>
    <w:p w14:paraId="0C6EAECA" w14:textId="77777777" w:rsidR="00FC152B" w:rsidRDefault="00FC152B" w:rsidP="00FC152B"/>
    <w:p w14:paraId="0D343827" w14:textId="0BBD5837" w:rsidR="00FC152B" w:rsidRDefault="00FC152B" w:rsidP="00FC152B">
      <w:r>
        <w:t xml:space="preserve">Notice is hereby given that a meeting of the above named Board will be held the </w:t>
      </w:r>
      <w:r w:rsidR="007727BC">
        <w:t>23rd</w:t>
      </w:r>
      <w:r>
        <w:t xml:space="preserve"> day of </w:t>
      </w:r>
      <w:r w:rsidR="007727BC">
        <w:t>February</w:t>
      </w:r>
      <w:r>
        <w:t>, 202</w:t>
      </w:r>
      <w:r w:rsidR="001B4F9E">
        <w:t>3</w:t>
      </w:r>
      <w:r>
        <w:t xml:space="preserve"> at </w:t>
      </w:r>
      <w:r w:rsidR="00663EFA">
        <w:t>7:00</w:t>
      </w:r>
      <w:r>
        <w:t xml:space="preserve"> p.m. in the PBUWCD Office, 708 W. St. Peter St., Stanton, Texas.</w:t>
      </w:r>
    </w:p>
    <w:p w14:paraId="275AEF8F" w14:textId="77777777" w:rsidR="00FC152B" w:rsidRDefault="00FC152B" w:rsidP="00FC152B">
      <w:r>
        <w:t>During the meeting, the Board reserves the right to go into executive session for any of the purposes authorized under the Texas Open Meeting Act, Government Code, Chapter 551, for any item on this agenda or as otherwise authorized by law.</w:t>
      </w:r>
    </w:p>
    <w:p w14:paraId="09321BA1" w14:textId="1EBA5E8F" w:rsidR="00A13181" w:rsidRDefault="00FC152B" w:rsidP="00FC152B">
      <w:r>
        <w:t>The Board may change the order in which one or more of the meeting items are considered.</w:t>
      </w:r>
    </w:p>
    <w:p w14:paraId="095D1EE9" w14:textId="77777777" w:rsidR="00C62FF9" w:rsidRDefault="00C62FF9" w:rsidP="00C62FF9"/>
    <w:p w14:paraId="1B4552E2" w14:textId="77777777" w:rsidR="001B4F9E" w:rsidRDefault="001B4F9E" w:rsidP="001B4F9E">
      <w:pPr>
        <w:jc w:val="center"/>
        <w:rPr>
          <w:rFonts w:eastAsia="Calibri"/>
          <w:b/>
        </w:rPr>
      </w:pPr>
      <w:r>
        <w:rPr>
          <w:rFonts w:eastAsia="Calibri"/>
          <w:b/>
        </w:rPr>
        <w:t>PBUWCD</w:t>
      </w:r>
    </w:p>
    <w:p w14:paraId="4D8959C7" w14:textId="77777777" w:rsidR="001B4F9E" w:rsidRDefault="001B4F9E" w:rsidP="001B4F9E">
      <w:pPr>
        <w:jc w:val="center"/>
        <w:rPr>
          <w:rFonts w:eastAsia="Calibri"/>
          <w:b/>
        </w:rPr>
      </w:pPr>
      <w:r>
        <w:rPr>
          <w:rFonts w:eastAsia="Calibri"/>
          <w:b/>
        </w:rPr>
        <w:t>Board of Directors Meeting</w:t>
      </w:r>
    </w:p>
    <w:p w14:paraId="2946118B" w14:textId="77777777" w:rsidR="001B4F9E" w:rsidRDefault="001B4F9E" w:rsidP="001B4F9E">
      <w:pPr>
        <w:jc w:val="center"/>
        <w:rPr>
          <w:rFonts w:eastAsia="Calibri"/>
          <w:b/>
        </w:rPr>
      </w:pPr>
      <w:r>
        <w:rPr>
          <w:rFonts w:eastAsia="Calibri"/>
          <w:b/>
        </w:rPr>
        <w:t>AGENDA</w:t>
      </w:r>
    </w:p>
    <w:p w14:paraId="001BCAB5" w14:textId="5CACF596" w:rsidR="001B4F9E" w:rsidRDefault="007727BC" w:rsidP="001B4F9E">
      <w:pPr>
        <w:jc w:val="center"/>
        <w:rPr>
          <w:rFonts w:eastAsia="Calibri"/>
          <w:b/>
        </w:rPr>
      </w:pPr>
      <w:r>
        <w:rPr>
          <w:rFonts w:eastAsia="Calibri"/>
          <w:b/>
        </w:rPr>
        <w:t>February</w:t>
      </w:r>
      <w:r w:rsidR="001B4F9E">
        <w:rPr>
          <w:rFonts w:eastAsia="Calibri"/>
          <w:b/>
        </w:rPr>
        <w:t xml:space="preserve"> </w:t>
      </w:r>
      <w:r>
        <w:rPr>
          <w:rFonts w:eastAsia="Calibri"/>
          <w:b/>
        </w:rPr>
        <w:t>23</w:t>
      </w:r>
      <w:r w:rsidRPr="007727BC">
        <w:rPr>
          <w:rFonts w:eastAsia="Calibri"/>
          <w:b/>
          <w:vertAlign w:val="superscript"/>
        </w:rPr>
        <w:t>rd</w:t>
      </w:r>
      <w:r w:rsidR="001B4F9E">
        <w:rPr>
          <w:rFonts w:eastAsia="Calibri"/>
          <w:b/>
        </w:rPr>
        <w:t>, 2023</w:t>
      </w:r>
    </w:p>
    <w:p w14:paraId="453C20A0" w14:textId="77777777" w:rsidR="001B4F9E" w:rsidRDefault="001B4F9E" w:rsidP="001B4F9E">
      <w:pPr>
        <w:jc w:val="center"/>
      </w:pPr>
      <w:r>
        <w:t>REGULAR BOARD MEETING</w:t>
      </w:r>
    </w:p>
    <w:p w14:paraId="42CE9166" w14:textId="79EDEF86" w:rsidR="001B4F9E" w:rsidRPr="001B4F9E" w:rsidRDefault="001B4F9E" w:rsidP="001B4F9E">
      <w:pPr>
        <w:tabs>
          <w:tab w:val="left" w:pos="1680"/>
        </w:tabs>
      </w:pPr>
    </w:p>
    <w:p w14:paraId="68236BD0" w14:textId="77777777" w:rsidR="007727BC" w:rsidRDefault="007727BC" w:rsidP="007727BC">
      <w:pPr>
        <w:numPr>
          <w:ilvl w:val="0"/>
          <w:numId w:val="3"/>
        </w:numPr>
      </w:pPr>
      <w:bookmarkStart w:id="0" w:name="_Hlk76995256"/>
      <w:bookmarkStart w:id="1" w:name="_Hlk71706661"/>
      <w:r w:rsidRPr="00782AD7">
        <w:t>The President will call the meeting to order.</w:t>
      </w:r>
    </w:p>
    <w:p w14:paraId="31EBFA5C" w14:textId="77777777" w:rsidR="007727BC" w:rsidRDefault="007727BC" w:rsidP="007727BC"/>
    <w:p w14:paraId="44F05AA9" w14:textId="77777777" w:rsidR="007727BC" w:rsidRPr="00782AD7" w:rsidRDefault="007727BC" w:rsidP="007727BC">
      <w:pPr>
        <w:pStyle w:val="ListParagraph"/>
        <w:numPr>
          <w:ilvl w:val="0"/>
          <w:numId w:val="3"/>
        </w:numPr>
        <w:contextualSpacing/>
      </w:pPr>
      <w:r w:rsidRPr="00782AD7">
        <w:t>Public Comment (Limited to 5 minutes and may speak on any agenda item).</w:t>
      </w:r>
    </w:p>
    <w:p w14:paraId="53D2EAEC" w14:textId="77777777" w:rsidR="007727BC" w:rsidRPr="00782AD7" w:rsidRDefault="007727BC" w:rsidP="007727BC"/>
    <w:p w14:paraId="5D8B3E4B" w14:textId="77777777" w:rsidR="007727BC" w:rsidRPr="00782AD7" w:rsidRDefault="007727BC" w:rsidP="007727BC">
      <w:pPr>
        <w:numPr>
          <w:ilvl w:val="0"/>
          <w:numId w:val="3"/>
        </w:numPr>
      </w:pPr>
      <w:r w:rsidRPr="00782AD7">
        <w:t xml:space="preserve">The Board will consider approval of the minutes from the board meeting on </w:t>
      </w:r>
      <w:r>
        <w:t>January 19</w:t>
      </w:r>
      <w:r w:rsidRPr="004D4AF7">
        <w:rPr>
          <w:vertAlign w:val="superscript"/>
        </w:rPr>
        <w:t>th</w:t>
      </w:r>
      <w:r w:rsidRPr="00782AD7">
        <w:t>, 202</w:t>
      </w:r>
      <w:r>
        <w:t>3</w:t>
      </w:r>
      <w:r w:rsidRPr="00782AD7">
        <w:t>.</w:t>
      </w:r>
    </w:p>
    <w:p w14:paraId="41E1A5ED" w14:textId="77777777" w:rsidR="007727BC" w:rsidRPr="00782AD7" w:rsidRDefault="007727BC" w:rsidP="007727BC">
      <w:pPr>
        <w:pStyle w:val="ListParagraph"/>
      </w:pPr>
    </w:p>
    <w:p w14:paraId="08A75768" w14:textId="77777777" w:rsidR="007727BC" w:rsidRPr="00782AD7" w:rsidRDefault="007727BC" w:rsidP="007727BC">
      <w:pPr>
        <w:numPr>
          <w:ilvl w:val="0"/>
          <w:numId w:val="3"/>
        </w:numPr>
      </w:pPr>
      <w:r w:rsidRPr="00782AD7">
        <w:t>The Board will consider approval of a report on the district’s financial status and bills incurred since last meeting.</w:t>
      </w:r>
    </w:p>
    <w:p w14:paraId="16D0F040" w14:textId="77777777" w:rsidR="007727BC" w:rsidRPr="00782AD7" w:rsidRDefault="007727BC" w:rsidP="007727BC">
      <w:pPr>
        <w:pStyle w:val="ListParagraph"/>
      </w:pPr>
    </w:p>
    <w:p w14:paraId="689D74F4" w14:textId="77777777" w:rsidR="007727BC" w:rsidRPr="00782AD7" w:rsidRDefault="007727BC" w:rsidP="007727BC">
      <w:pPr>
        <w:numPr>
          <w:ilvl w:val="0"/>
          <w:numId w:val="3"/>
        </w:numPr>
      </w:pPr>
      <w:r w:rsidRPr="00782AD7">
        <w:t>The Board will consider approval of applications, extensions, and amended permits received since the last meeting.</w:t>
      </w:r>
    </w:p>
    <w:p w14:paraId="7B9CAD32" w14:textId="77777777" w:rsidR="007727BC" w:rsidRPr="00782AD7" w:rsidRDefault="007727BC" w:rsidP="007727BC"/>
    <w:p w14:paraId="44AD6155" w14:textId="77777777" w:rsidR="007727BC" w:rsidRDefault="007727BC" w:rsidP="007727BC">
      <w:pPr>
        <w:numPr>
          <w:ilvl w:val="0"/>
          <w:numId w:val="3"/>
        </w:numPr>
      </w:pPr>
      <w:r w:rsidRPr="00782AD7">
        <w:t>Discuss and take possible action regarding current well spacing requirements and district rules.</w:t>
      </w:r>
    </w:p>
    <w:p w14:paraId="4A7BD19F" w14:textId="77777777" w:rsidR="007727BC" w:rsidRDefault="007727BC" w:rsidP="007727BC">
      <w:pPr>
        <w:pStyle w:val="ListParagraph"/>
      </w:pPr>
    </w:p>
    <w:p w14:paraId="0B258F24" w14:textId="77777777" w:rsidR="007727BC" w:rsidRDefault="007727BC" w:rsidP="007727BC">
      <w:pPr>
        <w:numPr>
          <w:ilvl w:val="0"/>
          <w:numId w:val="3"/>
        </w:numPr>
      </w:pPr>
      <w:r>
        <w:t>Discuss and take action regarding truck bids 2023.</w:t>
      </w:r>
    </w:p>
    <w:p w14:paraId="3AF10B68" w14:textId="77777777" w:rsidR="007727BC" w:rsidRDefault="007727BC" w:rsidP="007727BC">
      <w:pPr>
        <w:pStyle w:val="ListParagraph"/>
      </w:pPr>
    </w:p>
    <w:p w14:paraId="4C4F5884" w14:textId="77777777" w:rsidR="007727BC" w:rsidRDefault="007727BC" w:rsidP="007727BC">
      <w:pPr>
        <w:numPr>
          <w:ilvl w:val="0"/>
          <w:numId w:val="3"/>
        </w:numPr>
      </w:pPr>
      <w:r>
        <w:t>Presentation of the 2022 Annual Report.</w:t>
      </w:r>
    </w:p>
    <w:p w14:paraId="1B03A196" w14:textId="77777777" w:rsidR="007727BC" w:rsidRDefault="007727BC" w:rsidP="007727BC">
      <w:pPr>
        <w:pStyle w:val="ListParagraph"/>
      </w:pPr>
    </w:p>
    <w:p w14:paraId="755AC4F7" w14:textId="77777777" w:rsidR="007727BC" w:rsidRDefault="007727BC" w:rsidP="007727BC">
      <w:pPr>
        <w:numPr>
          <w:ilvl w:val="0"/>
          <w:numId w:val="3"/>
        </w:numPr>
      </w:pPr>
      <w:r>
        <w:t xml:space="preserve">Take action on the 2023 SOAH / PBUWCD interlocal agreement. </w:t>
      </w:r>
    </w:p>
    <w:p w14:paraId="364330E4" w14:textId="77777777" w:rsidR="007727BC" w:rsidRDefault="007727BC" w:rsidP="007727BC">
      <w:pPr>
        <w:pStyle w:val="ListParagraph"/>
      </w:pPr>
    </w:p>
    <w:p w14:paraId="4AB769BA" w14:textId="77777777" w:rsidR="007727BC" w:rsidRPr="00782AD7" w:rsidRDefault="007727BC" w:rsidP="007727BC">
      <w:pPr>
        <w:numPr>
          <w:ilvl w:val="0"/>
          <w:numId w:val="3"/>
        </w:numPr>
      </w:pPr>
      <w:r>
        <w:t>Take possible action regarding SOAH discovery.</w:t>
      </w:r>
    </w:p>
    <w:p w14:paraId="795FE8AC" w14:textId="77777777" w:rsidR="007727BC" w:rsidRPr="00782AD7" w:rsidRDefault="007727BC" w:rsidP="007727BC">
      <w:pPr>
        <w:pStyle w:val="ListParagraph"/>
      </w:pPr>
    </w:p>
    <w:p w14:paraId="6F6E0219" w14:textId="77777777" w:rsidR="007727BC" w:rsidRPr="00782AD7" w:rsidRDefault="007727BC" w:rsidP="007727BC">
      <w:pPr>
        <w:numPr>
          <w:ilvl w:val="0"/>
          <w:numId w:val="3"/>
        </w:numPr>
      </w:pPr>
      <w:r w:rsidRPr="00782AD7">
        <w:t xml:space="preserve">Manager’s Report.  </w:t>
      </w:r>
    </w:p>
    <w:p w14:paraId="6A535D69" w14:textId="77777777" w:rsidR="007727BC" w:rsidRPr="00782AD7" w:rsidRDefault="007727BC" w:rsidP="007727BC"/>
    <w:p w14:paraId="1B336761" w14:textId="77777777" w:rsidR="007727BC" w:rsidRPr="00782AD7" w:rsidRDefault="007727BC" w:rsidP="007727BC">
      <w:pPr>
        <w:numPr>
          <w:ilvl w:val="0"/>
          <w:numId w:val="3"/>
        </w:numPr>
      </w:pPr>
      <w:r w:rsidRPr="00782AD7">
        <w:t>The Board will consider adjourning into Executive Session in accordance with the Open Meeting Act, Texas Government Code 551.074 (A) (1) 1.</w:t>
      </w:r>
    </w:p>
    <w:p w14:paraId="1E11ACBD" w14:textId="77777777" w:rsidR="007727BC" w:rsidRPr="00782AD7" w:rsidRDefault="007727BC" w:rsidP="007727BC">
      <w:pPr>
        <w:numPr>
          <w:ilvl w:val="1"/>
          <w:numId w:val="4"/>
        </w:numPr>
      </w:pPr>
      <w:r w:rsidRPr="00782AD7">
        <w:t>Adjourn to Executive Session to discuss personnel matters.</w:t>
      </w:r>
    </w:p>
    <w:p w14:paraId="271C807D" w14:textId="77777777" w:rsidR="007727BC" w:rsidRPr="00782AD7" w:rsidRDefault="007727BC" w:rsidP="007727BC">
      <w:pPr>
        <w:numPr>
          <w:ilvl w:val="1"/>
          <w:numId w:val="4"/>
        </w:numPr>
      </w:pPr>
      <w:r w:rsidRPr="00782AD7">
        <w:t>Adjourn to Executive Session for Legal Counsel</w:t>
      </w:r>
    </w:p>
    <w:p w14:paraId="0B7A0D3C" w14:textId="77777777" w:rsidR="007727BC" w:rsidRPr="00782AD7" w:rsidRDefault="007727BC" w:rsidP="007727BC"/>
    <w:p w14:paraId="645A77C2" w14:textId="77777777" w:rsidR="007727BC" w:rsidRPr="00782AD7" w:rsidRDefault="007727BC" w:rsidP="007727BC">
      <w:pPr>
        <w:numPr>
          <w:ilvl w:val="0"/>
          <w:numId w:val="3"/>
        </w:numPr>
      </w:pPr>
      <w:r w:rsidRPr="00782AD7">
        <w:t xml:space="preserve">The Board will reconvene in Open Session. </w:t>
      </w:r>
    </w:p>
    <w:p w14:paraId="7DB139D2" w14:textId="77777777" w:rsidR="007727BC" w:rsidRPr="00782AD7" w:rsidRDefault="007727BC" w:rsidP="007727BC"/>
    <w:p w14:paraId="13042028" w14:textId="77777777" w:rsidR="007727BC" w:rsidRPr="00782AD7" w:rsidRDefault="007727BC" w:rsidP="007727BC">
      <w:pPr>
        <w:pStyle w:val="ListParagraph"/>
        <w:numPr>
          <w:ilvl w:val="0"/>
          <w:numId w:val="3"/>
        </w:numPr>
      </w:pPr>
      <w:r w:rsidRPr="00782AD7">
        <w:t>The Board may take action on items discussed in Executive Session.</w:t>
      </w:r>
    </w:p>
    <w:p w14:paraId="2052638B" w14:textId="77777777" w:rsidR="007727BC" w:rsidRPr="00782AD7" w:rsidRDefault="007727BC" w:rsidP="007727BC"/>
    <w:p w14:paraId="13C18A24" w14:textId="77777777" w:rsidR="007727BC" w:rsidRDefault="007727BC" w:rsidP="007727BC">
      <w:pPr>
        <w:pStyle w:val="ListParagraph"/>
        <w:numPr>
          <w:ilvl w:val="0"/>
          <w:numId w:val="3"/>
        </w:numPr>
      </w:pPr>
      <w:r w:rsidRPr="00782AD7">
        <w:t>Adjourn</w:t>
      </w:r>
      <w:bookmarkEnd w:id="0"/>
      <w:bookmarkEnd w:id="1"/>
    </w:p>
    <w:p w14:paraId="6E84CB4E" w14:textId="62C5622C" w:rsidR="00A13181" w:rsidRPr="008C0882" w:rsidRDefault="00A13181" w:rsidP="00A07C21">
      <w:pPr>
        <w:tabs>
          <w:tab w:val="left" w:pos="1680"/>
        </w:tabs>
        <w:jc w:val="center"/>
        <w:rPr>
          <w:sz w:val="22"/>
          <w:szCs w:val="22"/>
        </w:rPr>
      </w:pPr>
    </w:p>
    <w:sectPr w:rsidR="00A13181" w:rsidRPr="008C0882" w:rsidSect="00303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9D188F"/>
    <w:multiLevelType w:val="hybridMultilevel"/>
    <w:tmpl w:val="870C7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88113135">
    <w:abstractNumId w:val="1"/>
  </w:num>
  <w:num w:numId="2" w16cid:durableId="629820341">
    <w:abstractNumId w:val="0"/>
  </w:num>
  <w:num w:numId="3" w16cid:durableId="623970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160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974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502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2B"/>
    <w:rsid w:val="00057223"/>
    <w:rsid w:val="00097E43"/>
    <w:rsid w:val="000E2AC6"/>
    <w:rsid w:val="00106739"/>
    <w:rsid w:val="00137822"/>
    <w:rsid w:val="001446B4"/>
    <w:rsid w:val="00144787"/>
    <w:rsid w:val="001B4F9E"/>
    <w:rsid w:val="00277BD5"/>
    <w:rsid w:val="002B4A75"/>
    <w:rsid w:val="002E3486"/>
    <w:rsid w:val="00303412"/>
    <w:rsid w:val="00337C31"/>
    <w:rsid w:val="00387815"/>
    <w:rsid w:val="003B4E87"/>
    <w:rsid w:val="003C295A"/>
    <w:rsid w:val="003E0753"/>
    <w:rsid w:val="003E7431"/>
    <w:rsid w:val="00520300"/>
    <w:rsid w:val="005B349D"/>
    <w:rsid w:val="005F6B23"/>
    <w:rsid w:val="00610DA8"/>
    <w:rsid w:val="00656C6C"/>
    <w:rsid w:val="00663EFA"/>
    <w:rsid w:val="006D0BA7"/>
    <w:rsid w:val="007727BC"/>
    <w:rsid w:val="0082752B"/>
    <w:rsid w:val="008927B7"/>
    <w:rsid w:val="008C0882"/>
    <w:rsid w:val="008D257F"/>
    <w:rsid w:val="008D7034"/>
    <w:rsid w:val="00977BB7"/>
    <w:rsid w:val="00993888"/>
    <w:rsid w:val="009A2B12"/>
    <w:rsid w:val="00A07C21"/>
    <w:rsid w:val="00A13181"/>
    <w:rsid w:val="00B0255D"/>
    <w:rsid w:val="00B644A1"/>
    <w:rsid w:val="00BD5987"/>
    <w:rsid w:val="00C62FF9"/>
    <w:rsid w:val="00C82253"/>
    <w:rsid w:val="00C866DC"/>
    <w:rsid w:val="00CB6471"/>
    <w:rsid w:val="00D32829"/>
    <w:rsid w:val="00D57803"/>
    <w:rsid w:val="00DA0D96"/>
    <w:rsid w:val="00DF5EDD"/>
    <w:rsid w:val="00E67943"/>
    <w:rsid w:val="00EC2583"/>
    <w:rsid w:val="00EE6C40"/>
    <w:rsid w:val="00F07747"/>
    <w:rsid w:val="00F17633"/>
    <w:rsid w:val="00FC152B"/>
    <w:rsid w:val="00FC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E038"/>
  <w15:chartTrackingRefBased/>
  <w15:docId w15:val="{2B149E5C-A86C-496F-83D1-0F3F6A5F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2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2823">
      <w:bodyDiv w:val="1"/>
      <w:marLeft w:val="0"/>
      <w:marRight w:val="0"/>
      <w:marTop w:val="0"/>
      <w:marBottom w:val="0"/>
      <w:divBdr>
        <w:top w:val="none" w:sz="0" w:space="0" w:color="auto"/>
        <w:left w:val="none" w:sz="0" w:space="0" w:color="auto"/>
        <w:bottom w:val="none" w:sz="0" w:space="0" w:color="auto"/>
        <w:right w:val="none" w:sz="0" w:space="0" w:color="auto"/>
      </w:divBdr>
    </w:div>
    <w:div w:id="245304847">
      <w:bodyDiv w:val="1"/>
      <w:marLeft w:val="0"/>
      <w:marRight w:val="0"/>
      <w:marTop w:val="0"/>
      <w:marBottom w:val="0"/>
      <w:divBdr>
        <w:top w:val="none" w:sz="0" w:space="0" w:color="auto"/>
        <w:left w:val="none" w:sz="0" w:space="0" w:color="auto"/>
        <w:bottom w:val="none" w:sz="0" w:space="0" w:color="auto"/>
        <w:right w:val="none" w:sz="0" w:space="0" w:color="auto"/>
      </w:divBdr>
    </w:div>
    <w:div w:id="1270117600">
      <w:bodyDiv w:val="1"/>
      <w:marLeft w:val="0"/>
      <w:marRight w:val="0"/>
      <w:marTop w:val="0"/>
      <w:marBottom w:val="0"/>
      <w:divBdr>
        <w:top w:val="none" w:sz="0" w:space="0" w:color="auto"/>
        <w:left w:val="none" w:sz="0" w:space="0" w:color="auto"/>
        <w:bottom w:val="none" w:sz="0" w:space="0" w:color="auto"/>
        <w:right w:val="none" w:sz="0" w:space="0" w:color="auto"/>
      </w:divBdr>
    </w:div>
    <w:div w:id="1397900843">
      <w:bodyDiv w:val="1"/>
      <w:marLeft w:val="0"/>
      <w:marRight w:val="0"/>
      <w:marTop w:val="0"/>
      <w:marBottom w:val="0"/>
      <w:divBdr>
        <w:top w:val="none" w:sz="0" w:space="0" w:color="auto"/>
        <w:left w:val="none" w:sz="0" w:space="0" w:color="auto"/>
        <w:bottom w:val="none" w:sz="0" w:space="0" w:color="auto"/>
        <w:right w:val="none" w:sz="0" w:space="0" w:color="auto"/>
      </w:divBdr>
    </w:div>
    <w:div w:id="1408726200">
      <w:bodyDiv w:val="1"/>
      <w:marLeft w:val="0"/>
      <w:marRight w:val="0"/>
      <w:marTop w:val="0"/>
      <w:marBottom w:val="0"/>
      <w:divBdr>
        <w:top w:val="none" w:sz="0" w:space="0" w:color="auto"/>
        <w:left w:val="none" w:sz="0" w:space="0" w:color="auto"/>
        <w:bottom w:val="none" w:sz="0" w:space="0" w:color="auto"/>
        <w:right w:val="none" w:sz="0" w:space="0" w:color="auto"/>
      </w:divBdr>
    </w:div>
    <w:div w:id="1592665081">
      <w:bodyDiv w:val="1"/>
      <w:marLeft w:val="0"/>
      <w:marRight w:val="0"/>
      <w:marTop w:val="0"/>
      <w:marBottom w:val="0"/>
      <w:divBdr>
        <w:top w:val="none" w:sz="0" w:space="0" w:color="auto"/>
        <w:left w:val="none" w:sz="0" w:space="0" w:color="auto"/>
        <w:bottom w:val="none" w:sz="0" w:space="0" w:color="auto"/>
        <w:right w:val="none" w:sz="0" w:space="0" w:color="auto"/>
      </w:divBdr>
    </w:div>
    <w:div w:id="1599411070">
      <w:bodyDiv w:val="1"/>
      <w:marLeft w:val="0"/>
      <w:marRight w:val="0"/>
      <w:marTop w:val="0"/>
      <w:marBottom w:val="0"/>
      <w:divBdr>
        <w:top w:val="none" w:sz="0" w:space="0" w:color="auto"/>
        <w:left w:val="none" w:sz="0" w:space="0" w:color="auto"/>
        <w:bottom w:val="none" w:sz="0" w:space="0" w:color="auto"/>
        <w:right w:val="none" w:sz="0" w:space="0" w:color="auto"/>
      </w:divBdr>
    </w:div>
    <w:div w:id="1652056094">
      <w:bodyDiv w:val="1"/>
      <w:marLeft w:val="0"/>
      <w:marRight w:val="0"/>
      <w:marTop w:val="0"/>
      <w:marBottom w:val="0"/>
      <w:divBdr>
        <w:top w:val="none" w:sz="0" w:space="0" w:color="auto"/>
        <w:left w:val="none" w:sz="0" w:space="0" w:color="auto"/>
        <w:bottom w:val="none" w:sz="0" w:space="0" w:color="auto"/>
        <w:right w:val="none" w:sz="0" w:space="0" w:color="auto"/>
      </w:divBdr>
    </w:div>
    <w:div w:id="1672903094">
      <w:bodyDiv w:val="1"/>
      <w:marLeft w:val="0"/>
      <w:marRight w:val="0"/>
      <w:marTop w:val="0"/>
      <w:marBottom w:val="0"/>
      <w:divBdr>
        <w:top w:val="none" w:sz="0" w:space="0" w:color="auto"/>
        <w:left w:val="none" w:sz="0" w:space="0" w:color="auto"/>
        <w:bottom w:val="none" w:sz="0" w:space="0" w:color="auto"/>
        <w:right w:val="none" w:sz="0" w:space="0" w:color="auto"/>
      </w:divBdr>
    </w:div>
    <w:div w:id="1702897602">
      <w:bodyDiv w:val="1"/>
      <w:marLeft w:val="0"/>
      <w:marRight w:val="0"/>
      <w:marTop w:val="0"/>
      <w:marBottom w:val="0"/>
      <w:divBdr>
        <w:top w:val="none" w:sz="0" w:space="0" w:color="auto"/>
        <w:left w:val="none" w:sz="0" w:space="0" w:color="auto"/>
        <w:bottom w:val="none" w:sz="0" w:space="0" w:color="auto"/>
        <w:right w:val="none" w:sz="0" w:space="0" w:color="auto"/>
      </w:divBdr>
    </w:div>
    <w:div w:id="1838380135">
      <w:bodyDiv w:val="1"/>
      <w:marLeft w:val="0"/>
      <w:marRight w:val="0"/>
      <w:marTop w:val="0"/>
      <w:marBottom w:val="0"/>
      <w:divBdr>
        <w:top w:val="none" w:sz="0" w:space="0" w:color="auto"/>
        <w:left w:val="none" w:sz="0" w:space="0" w:color="auto"/>
        <w:bottom w:val="none" w:sz="0" w:space="0" w:color="auto"/>
        <w:right w:val="none" w:sz="0" w:space="0" w:color="auto"/>
      </w:divBdr>
    </w:div>
    <w:div w:id="20985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Dallen  Skinner</cp:lastModifiedBy>
  <cp:revision>31</cp:revision>
  <cp:lastPrinted>2022-02-17T15:56:00Z</cp:lastPrinted>
  <dcterms:created xsi:type="dcterms:W3CDTF">2021-08-13T18:11:00Z</dcterms:created>
  <dcterms:modified xsi:type="dcterms:W3CDTF">2023-02-17T20:22:00Z</dcterms:modified>
</cp:coreProperties>
</file>