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92F3" w14:textId="77777777" w:rsidR="00A42702" w:rsidRDefault="00A42702" w:rsidP="008A20BC">
      <w:pPr>
        <w:jc w:val="center"/>
        <w:rPr>
          <w:rFonts w:eastAsia="Calibri"/>
          <w:b/>
        </w:rPr>
      </w:pPr>
      <w:r>
        <w:rPr>
          <w:rFonts w:eastAsia="Calibri"/>
          <w:b/>
        </w:rPr>
        <w:t>PBUWCD</w:t>
      </w:r>
    </w:p>
    <w:p w14:paraId="5BB03F21" w14:textId="77777777" w:rsidR="00A42702" w:rsidRDefault="00A42702" w:rsidP="008A20BC">
      <w:pPr>
        <w:jc w:val="center"/>
        <w:rPr>
          <w:rFonts w:eastAsia="Calibri"/>
          <w:b/>
        </w:rPr>
      </w:pPr>
      <w:r>
        <w:rPr>
          <w:rFonts w:eastAsia="Calibri"/>
          <w:b/>
        </w:rPr>
        <w:t>Board of Directors Meeting</w:t>
      </w:r>
    </w:p>
    <w:p w14:paraId="14C189A3" w14:textId="0B3ABE1B" w:rsidR="00A42702" w:rsidRDefault="007150D8" w:rsidP="008A20BC">
      <w:pPr>
        <w:jc w:val="center"/>
        <w:rPr>
          <w:rFonts w:eastAsia="Calibri"/>
          <w:b/>
        </w:rPr>
      </w:pPr>
      <w:r>
        <w:rPr>
          <w:rFonts w:eastAsia="Calibri"/>
          <w:b/>
        </w:rPr>
        <w:t>MINUTES</w:t>
      </w:r>
    </w:p>
    <w:p w14:paraId="045E6253" w14:textId="2A1CBEDB" w:rsidR="008A20BC" w:rsidRPr="008A20BC" w:rsidRDefault="00DB5BDB" w:rsidP="008A20BC">
      <w:pPr>
        <w:jc w:val="center"/>
        <w:rPr>
          <w:rFonts w:eastAsia="Calibri"/>
          <w:b/>
        </w:rPr>
      </w:pPr>
      <w:r>
        <w:rPr>
          <w:rFonts w:eastAsia="Calibri"/>
          <w:b/>
        </w:rPr>
        <w:t>June 1</w:t>
      </w:r>
      <w:r w:rsidR="008A20BC">
        <w:rPr>
          <w:rFonts w:eastAsia="Calibri"/>
          <w:b/>
        </w:rPr>
        <w:t>, 202</w:t>
      </w:r>
      <w:r w:rsidR="006A7140">
        <w:rPr>
          <w:rFonts w:eastAsia="Calibri"/>
          <w:b/>
        </w:rPr>
        <w:t>3</w:t>
      </w:r>
    </w:p>
    <w:p w14:paraId="5FC9E564" w14:textId="77777777" w:rsidR="00A42702" w:rsidRDefault="00A42702" w:rsidP="00A42702">
      <w:pPr>
        <w:jc w:val="center"/>
      </w:pPr>
      <w:r>
        <w:t>REGULAR BOARD MEETING</w:t>
      </w:r>
    </w:p>
    <w:p w14:paraId="7DF8DF28" w14:textId="14A613FC" w:rsidR="00782AD7" w:rsidRPr="0089304A" w:rsidRDefault="00782AD7" w:rsidP="0089304A">
      <w:pPr>
        <w:rPr>
          <w:rFonts w:ascii="Arial" w:hAnsi="Arial" w:cs="Arial"/>
          <w:b/>
        </w:rPr>
      </w:pPr>
    </w:p>
    <w:p w14:paraId="15A34768" w14:textId="55B6B2A1" w:rsidR="006A0011" w:rsidRDefault="006A0011" w:rsidP="006A0011">
      <w:pPr>
        <w:numPr>
          <w:ilvl w:val="0"/>
          <w:numId w:val="1"/>
        </w:numPr>
      </w:pPr>
      <w:bookmarkStart w:id="0" w:name="_Hlk76995256"/>
      <w:bookmarkStart w:id="1" w:name="_Hlk71706661"/>
      <w:r w:rsidRPr="00782AD7">
        <w:t>The President call</w:t>
      </w:r>
      <w:r w:rsidR="007150D8">
        <w:t>ed</w:t>
      </w:r>
      <w:r w:rsidRPr="00782AD7">
        <w:t xml:space="preserve"> the meeting to order</w:t>
      </w:r>
      <w:r w:rsidR="007150D8">
        <w:t xml:space="preserve"> at 7:24 pm</w:t>
      </w:r>
      <w:r w:rsidR="00A73C0F" w:rsidRPr="00782AD7">
        <w:t>.</w:t>
      </w:r>
      <w:r w:rsidR="007150D8">
        <w:t xml:space="preserve"> Present were </w:t>
      </w:r>
      <w:r w:rsidR="00E37D68">
        <w:t>Raymond</w:t>
      </w:r>
      <w:r w:rsidR="007150D8">
        <w:t xml:space="preserve"> Straub, Jr., Ed Miller, Brad Tunnell, Amy Bush, and Ray Brady. </w:t>
      </w:r>
    </w:p>
    <w:p w14:paraId="28A4F3ED" w14:textId="5B2E9739" w:rsidR="004D4AF7" w:rsidRDefault="004D4AF7" w:rsidP="004D4AF7"/>
    <w:p w14:paraId="256C5487" w14:textId="63E57F32" w:rsidR="004D4AF7" w:rsidRDefault="007150D8" w:rsidP="004D4AF7">
      <w:pPr>
        <w:pStyle w:val="ListParagraph"/>
        <w:numPr>
          <w:ilvl w:val="0"/>
          <w:numId w:val="1"/>
        </w:numPr>
      </w:pPr>
      <w:r>
        <w:t>There was no public comment.</w:t>
      </w:r>
    </w:p>
    <w:p w14:paraId="00285F5E" w14:textId="77777777" w:rsidR="004142A5" w:rsidRDefault="004142A5" w:rsidP="004142A5">
      <w:pPr>
        <w:pStyle w:val="ListParagraph"/>
      </w:pPr>
    </w:p>
    <w:p w14:paraId="5D96E051" w14:textId="0E4FF1B4" w:rsidR="004142A5" w:rsidRPr="00782AD7" w:rsidRDefault="004142A5" w:rsidP="004D4AF7">
      <w:pPr>
        <w:pStyle w:val="ListParagraph"/>
        <w:numPr>
          <w:ilvl w:val="0"/>
          <w:numId w:val="1"/>
        </w:numPr>
      </w:pPr>
      <w:r>
        <w:t>The Board</w:t>
      </w:r>
      <w:r w:rsidR="00012A91">
        <w:t xml:space="preserve"> </w:t>
      </w:r>
      <w:r>
        <w:t>hear</w:t>
      </w:r>
      <w:r w:rsidR="007150D8">
        <w:t>d</w:t>
      </w:r>
      <w:r>
        <w:t xml:space="preserve"> a presentation from WellIntel regarding monitoring well equipment.</w:t>
      </w:r>
    </w:p>
    <w:p w14:paraId="7D2B4BB0" w14:textId="77777777" w:rsidR="006A0011" w:rsidRPr="00782AD7" w:rsidRDefault="006A0011" w:rsidP="00163D33"/>
    <w:p w14:paraId="0103ACEE" w14:textId="272117C1" w:rsidR="006A0011" w:rsidRPr="00782AD7" w:rsidRDefault="006A0011" w:rsidP="006A0011">
      <w:pPr>
        <w:numPr>
          <w:ilvl w:val="0"/>
          <w:numId w:val="1"/>
        </w:numPr>
      </w:pPr>
      <w:r w:rsidRPr="00782AD7">
        <w:t>The Board consider</w:t>
      </w:r>
      <w:r w:rsidR="00012A91">
        <w:t>ed</w:t>
      </w:r>
      <w:r w:rsidRPr="00782AD7">
        <w:t xml:space="preserve"> approval of the minutes from the board meeting on</w:t>
      </w:r>
      <w:r w:rsidR="00DB5BDB">
        <w:t xml:space="preserve"> </w:t>
      </w:r>
      <w:bookmarkStart w:id="2" w:name="_Hlk138164253"/>
      <w:r w:rsidR="00012A91">
        <w:t>April 20, 2023. Raymond Straub Jr. made the motion to approve the minutes, it was seconded by Ed Miller, and all approved.</w:t>
      </w:r>
    </w:p>
    <w:bookmarkEnd w:id="2"/>
    <w:p w14:paraId="050DE208" w14:textId="77777777" w:rsidR="006A0011" w:rsidRPr="00782AD7" w:rsidRDefault="006A0011" w:rsidP="006A0011">
      <w:pPr>
        <w:pStyle w:val="ListParagraph"/>
      </w:pPr>
    </w:p>
    <w:p w14:paraId="00A50FE6" w14:textId="42D300F4" w:rsidR="006A0011" w:rsidRPr="00782AD7" w:rsidRDefault="006A0011" w:rsidP="006A0011">
      <w:pPr>
        <w:numPr>
          <w:ilvl w:val="0"/>
          <w:numId w:val="1"/>
        </w:numPr>
      </w:pPr>
      <w:r w:rsidRPr="00782AD7">
        <w:t>The Board consider</w:t>
      </w:r>
      <w:r w:rsidR="00012A91">
        <w:t>ed</w:t>
      </w:r>
      <w:r w:rsidRPr="00782AD7">
        <w:t xml:space="preserve"> approval of a report on the </w:t>
      </w:r>
      <w:r w:rsidR="001B50FD" w:rsidRPr="00782AD7">
        <w:t>district’s</w:t>
      </w:r>
      <w:r w:rsidRPr="00782AD7">
        <w:t xml:space="preserve"> financial status and bills</w:t>
      </w:r>
      <w:r w:rsidR="00C31B64" w:rsidRPr="00782AD7">
        <w:t xml:space="preserve"> incurred</w:t>
      </w:r>
      <w:r w:rsidRPr="00782AD7">
        <w:t xml:space="preserve"> </w:t>
      </w:r>
      <w:r w:rsidR="00C31B64" w:rsidRPr="00782AD7">
        <w:t>since last meeting</w:t>
      </w:r>
      <w:r w:rsidRPr="00782AD7">
        <w:t>.</w:t>
      </w:r>
      <w:r w:rsidR="00012A91">
        <w:t xml:space="preserve"> A discussion was had about dealing with so many different banks and banking policies, and Amy Bush was instructed to add the financial policy to the next board agenda. Brad Tunnell moved to approve the financials, it was seconded by Ed Miller, and passed unanimously.</w:t>
      </w:r>
    </w:p>
    <w:p w14:paraId="575F9200" w14:textId="77777777" w:rsidR="006A0011" w:rsidRPr="00782AD7" w:rsidRDefault="006A0011" w:rsidP="006A0011">
      <w:pPr>
        <w:pStyle w:val="ListParagraph"/>
      </w:pPr>
    </w:p>
    <w:p w14:paraId="09ADB576" w14:textId="28133897" w:rsidR="00A85F86" w:rsidRDefault="006A0011" w:rsidP="00A85F86">
      <w:pPr>
        <w:numPr>
          <w:ilvl w:val="0"/>
          <w:numId w:val="1"/>
        </w:numPr>
      </w:pPr>
      <w:r w:rsidRPr="00782AD7">
        <w:t>The Board consider</w:t>
      </w:r>
      <w:r w:rsidR="00012A91">
        <w:t>ed</w:t>
      </w:r>
      <w:r w:rsidRPr="00782AD7">
        <w:t xml:space="preserve"> approval of applications, extensions, and amended permits received since the last meeting.</w:t>
      </w:r>
      <w:r w:rsidR="00012A91">
        <w:t xml:space="preserve"> Ed Miller moved to approve the permits, Brad Tunnell seconded the motion and it was approved by all.</w:t>
      </w:r>
    </w:p>
    <w:p w14:paraId="29FE5991" w14:textId="77777777" w:rsidR="009F6081" w:rsidRDefault="009F6081" w:rsidP="009F6081">
      <w:pPr>
        <w:pStyle w:val="ListParagraph"/>
      </w:pPr>
    </w:p>
    <w:p w14:paraId="4852C28C" w14:textId="0A008B1E" w:rsidR="009F6081" w:rsidRPr="00782AD7" w:rsidRDefault="009F6081" w:rsidP="00A85F86">
      <w:pPr>
        <w:numPr>
          <w:ilvl w:val="0"/>
          <w:numId w:val="1"/>
        </w:numPr>
      </w:pPr>
      <w:r>
        <w:t>The Board consider</w:t>
      </w:r>
      <w:r w:rsidR="00012A91">
        <w:t>ed</w:t>
      </w:r>
      <w:r>
        <w:t xml:space="preserve"> the removal of </w:t>
      </w:r>
      <w:r w:rsidR="00B27106">
        <w:t xml:space="preserve">John </w:t>
      </w:r>
      <w:r>
        <w:t>Dallen Skinner from all bank accounts and or CD accounts of the Permian Basin UWCD.</w:t>
      </w:r>
      <w:r w:rsidR="00482FA8">
        <w:t xml:space="preserve"> Ed Miller made the motion to approve, Brad Tunnell seconded, and all approved.</w:t>
      </w:r>
    </w:p>
    <w:p w14:paraId="68EBC3A4" w14:textId="77777777" w:rsidR="002C5552" w:rsidRPr="00782AD7" w:rsidRDefault="002C5552" w:rsidP="007E04D7"/>
    <w:p w14:paraId="114D98CE" w14:textId="6B474F7F" w:rsidR="002C5552" w:rsidRDefault="003476B3" w:rsidP="00232692">
      <w:pPr>
        <w:numPr>
          <w:ilvl w:val="0"/>
          <w:numId w:val="1"/>
        </w:numPr>
      </w:pPr>
      <w:r>
        <w:t>Discuss and take</w:t>
      </w:r>
      <w:r w:rsidR="002C5552" w:rsidRPr="00782AD7">
        <w:t xml:space="preserve"> action regarding current well spacing requirements and district rules.</w:t>
      </w:r>
      <w:r w:rsidR="00482FA8">
        <w:t xml:space="preserve"> This agenda item was not picked up.</w:t>
      </w:r>
    </w:p>
    <w:p w14:paraId="7E611BCD" w14:textId="77777777" w:rsidR="006A7140" w:rsidRDefault="006A7140" w:rsidP="006A7140">
      <w:pPr>
        <w:pStyle w:val="ListParagraph"/>
      </w:pPr>
    </w:p>
    <w:p w14:paraId="5FD4B643" w14:textId="0878E9D0" w:rsidR="006A7140" w:rsidRDefault="00920991" w:rsidP="00232692">
      <w:pPr>
        <w:numPr>
          <w:ilvl w:val="0"/>
          <w:numId w:val="1"/>
        </w:numPr>
      </w:pPr>
      <w:r>
        <w:t xml:space="preserve">Discuss and take action </w:t>
      </w:r>
      <w:r w:rsidR="008705D8">
        <w:t>on compliance matters in the District.</w:t>
      </w:r>
      <w:r w:rsidR="00482FA8">
        <w:t xml:space="preserve"> The Jenkin’s well that does not have well logs submitted to the state and does not seem to be completed correctly was discussed. They did not respond to the letter sent last month requested these issues be addressed. The Board instructed Amy Bush to ask for legal guidance on this and create an agenda item for it next month based on Mike Gershon’s instructions.</w:t>
      </w:r>
    </w:p>
    <w:p w14:paraId="653A7694" w14:textId="77777777" w:rsidR="008705D8" w:rsidRDefault="008705D8" w:rsidP="008705D8">
      <w:pPr>
        <w:pStyle w:val="ListParagraph"/>
      </w:pPr>
    </w:p>
    <w:p w14:paraId="6D8921A6" w14:textId="0F3B9CC6" w:rsidR="008705D8" w:rsidRDefault="008705D8" w:rsidP="009F6081">
      <w:pPr>
        <w:numPr>
          <w:ilvl w:val="0"/>
          <w:numId w:val="1"/>
        </w:numPr>
      </w:pPr>
      <w:r>
        <w:t>Discuss and take action on possible capital asset expenditures for the District.</w:t>
      </w:r>
      <w:r w:rsidR="00482FA8">
        <w:t xml:space="preserve"> The need for a fire proof safe was discussed, and the price had gone up after the last quote was seen by the board. Brad Tunnell made a motion to purchase a fire proof safe for up to $5,000. Ed Miller seconded the motion and it passed unanimously.</w:t>
      </w:r>
    </w:p>
    <w:p w14:paraId="42A3BE7C" w14:textId="77777777" w:rsidR="003857F7" w:rsidRDefault="003857F7" w:rsidP="003857F7">
      <w:pPr>
        <w:pStyle w:val="ListParagraph"/>
      </w:pPr>
    </w:p>
    <w:p w14:paraId="0B5B24E9" w14:textId="61961D2C" w:rsidR="003857F7" w:rsidRDefault="003857F7" w:rsidP="008705D8">
      <w:pPr>
        <w:numPr>
          <w:ilvl w:val="0"/>
          <w:numId w:val="1"/>
        </w:numPr>
      </w:pPr>
      <w:r>
        <w:t>Discuss and take action</w:t>
      </w:r>
      <w:r w:rsidR="004142A5">
        <w:t xml:space="preserve"> on bids</w:t>
      </w:r>
      <w:r w:rsidR="009F6081">
        <w:t xml:space="preserve"> for monitoring equipment to be put on monitor wells.</w:t>
      </w:r>
      <w:r>
        <w:t xml:space="preserve"> </w:t>
      </w:r>
      <w:r w:rsidR="00482FA8">
        <w:t xml:space="preserve">The Board discussed the monitoring equipment they wanted to </w:t>
      </w:r>
      <w:r w:rsidR="00E37D68">
        <w:t>see</w:t>
      </w:r>
      <w:r w:rsidR="00482FA8">
        <w:t xml:space="preserve"> on the new wells. Raymond Straub, Jr. was concerned the sonic water levels offered by WellIntel would not have the </w:t>
      </w:r>
      <w:r w:rsidR="00E37D68">
        <w:t>accuracy</w:t>
      </w:r>
      <w:r w:rsidR="00482FA8">
        <w:t xml:space="preserve"> needed to evaluate recharge. He suggested we look into some bids utilizing InSitu equipment with vented</w:t>
      </w:r>
      <w:r w:rsidR="00067C3C">
        <w:t xml:space="preserve"> transducers with barometers and specific conductance readings. It was also discussed that having a few weather stations </w:t>
      </w:r>
      <w:r w:rsidR="00E37D68">
        <w:t>near</w:t>
      </w:r>
      <w:r w:rsidR="00067C3C">
        <w:t xml:space="preserve"> the wells would be nice, and Amy Bush thought TWDB was still looking for cooperators for their mesonet stations and will check into that. </w:t>
      </w:r>
    </w:p>
    <w:p w14:paraId="4F76E764" w14:textId="77777777" w:rsidR="004142A5" w:rsidRDefault="004142A5" w:rsidP="004142A5">
      <w:pPr>
        <w:pStyle w:val="ListParagraph"/>
      </w:pPr>
    </w:p>
    <w:p w14:paraId="3C7429DD" w14:textId="1EADA083" w:rsidR="004142A5" w:rsidRDefault="004142A5" w:rsidP="008705D8">
      <w:pPr>
        <w:numPr>
          <w:ilvl w:val="0"/>
          <w:numId w:val="1"/>
        </w:numPr>
      </w:pPr>
      <w:r>
        <w:lastRenderedPageBreak/>
        <w:t>Discuss and take action on setting Amended Management Plan for approval prior to August 17, 2023.</w:t>
      </w:r>
      <w:r w:rsidR="00067C3C">
        <w:t xml:space="preserve"> Brad Tunnell moved and Ed Miller seconded to set the management plan for hearing at the next board meeting if Mike Gershon agreed. It was approved by all.</w:t>
      </w:r>
    </w:p>
    <w:p w14:paraId="2F87CD6E" w14:textId="77777777" w:rsidR="00B27106" w:rsidRDefault="00B27106" w:rsidP="00B27106">
      <w:pPr>
        <w:pStyle w:val="ListParagraph"/>
      </w:pPr>
    </w:p>
    <w:p w14:paraId="6336271F" w14:textId="2F48D1FB" w:rsidR="00B27106" w:rsidRDefault="00B27106" w:rsidP="008705D8">
      <w:pPr>
        <w:numPr>
          <w:ilvl w:val="0"/>
          <w:numId w:val="1"/>
        </w:numPr>
      </w:pPr>
      <w:r>
        <w:t>Discuss and take action on estimated values.</w:t>
      </w:r>
      <w:r w:rsidR="00067C3C">
        <w:t xml:space="preserve"> The Board instructed Amy Bush to look into what is required to become a large taxing entity. </w:t>
      </w:r>
    </w:p>
    <w:p w14:paraId="578DC310" w14:textId="77777777" w:rsidR="003476B3" w:rsidRDefault="003476B3" w:rsidP="003476B3">
      <w:pPr>
        <w:pStyle w:val="ListParagraph"/>
      </w:pPr>
    </w:p>
    <w:p w14:paraId="117884DD" w14:textId="718EB645" w:rsidR="003476B3" w:rsidRDefault="003476B3" w:rsidP="008705D8">
      <w:pPr>
        <w:numPr>
          <w:ilvl w:val="0"/>
          <w:numId w:val="1"/>
        </w:numPr>
      </w:pPr>
      <w:r>
        <w:t>Discuss and take action on Records Retention Policy for the District.</w:t>
      </w:r>
      <w:r w:rsidR="00067C3C">
        <w:t xml:space="preserve"> A records retention policy was presented to the Board. Ed Miller made a motion and Brad </w:t>
      </w:r>
      <w:r w:rsidR="00E37D68">
        <w:t>Tunnell</w:t>
      </w:r>
      <w:r w:rsidR="00067C3C">
        <w:t xml:space="preserve"> seconded to approve it. It passed unanimously.</w:t>
      </w:r>
    </w:p>
    <w:p w14:paraId="0BF6F3C6" w14:textId="77777777" w:rsidR="002C5552" w:rsidRPr="00782AD7" w:rsidRDefault="002C5552" w:rsidP="00920991"/>
    <w:p w14:paraId="35A42872" w14:textId="70CE2CD2" w:rsidR="00782AD7" w:rsidRDefault="002C5552" w:rsidP="004D4AF7">
      <w:pPr>
        <w:numPr>
          <w:ilvl w:val="0"/>
          <w:numId w:val="1"/>
        </w:numPr>
      </w:pPr>
      <w:r w:rsidRPr="00782AD7">
        <w:t>Manager’s Report</w:t>
      </w:r>
      <w:r w:rsidR="00782AD7" w:rsidRPr="00782AD7">
        <w:t xml:space="preserve">.  </w:t>
      </w:r>
      <w:r w:rsidR="00067C3C">
        <w:t xml:space="preserve">Amy Bush reported the new truck was in, and Shain was in the process of getting all the equipment needed for it. She reported on the applications submitted for the General Manager’s position. She updated the Board on a call received from Leatrice Adams regarding Lagoon’s project and the subsequent check-ins with their hydrologist Mark Larson and with Cliff Bailey. Cliff reported they were not producing from the property. She reported on the legislative session and presented a summary of bills from the attorney. She showed the Board an email from a concerned citizen and her response to it. She updated the Board about upcoming plans for the pump test on the Kargl property. She provided Mr. Straub with copies of water quality he had requested at the last board meeting. She told the Board about a test near Stanton that had very high nitrates and the subsequent tests Shain had run. </w:t>
      </w:r>
    </w:p>
    <w:p w14:paraId="106161BF" w14:textId="77777777" w:rsidR="008705D8" w:rsidRDefault="008705D8" w:rsidP="008705D8">
      <w:pPr>
        <w:pStyle w:val="ListParagraph"/>
      </w:pPr>
    </w:p>
    <w:p w14:paraId="6FD9C4D7" w14:textId="54F1C16F" w:rsidR="008705D8" w:rsidRPr="00782AD7" w:rsidRDefault="008705D8" w:rsidP="004D4AF7">
      <w:pPr>
        <w:numPr>
          <w:ilvl w:val="0"/>
          <w:numId w:val="1"/>
        </w:numPr>
      </w:pPr>
      <w:r>
        <w:t>Hydrologist’s Report.</w:t>
      </w:r>
      <w:r w:rsidR="00067C3C">
        <w:t xml:space="preserve"> Ray Brady reported on the water level measurements that had been reported from the Simer property. The water level appears to be mostly stable, and they have been very timely with get</w:t>
      </w:r>
      <w:r w:rsidR="0081673F">
        <w:t>ting the measurements in as required by their permit.</w:t>
      </w:r>
    </w:p>
    <w:p w14:paraId="20E33F85" w14:textId="77777777" w:rsidR="004D4E23" w:rsidRPr="00782AD7" w:rsidRDefault="004D4E23" w:rsidP="00044ED2"/>
    <w:p w14:paraId="71E64D75" w14:textId="77777777" w:rsidR="00044ED2" w:rsidRPr="00782AD7" w:rsidRDefault="00044ED2" w:rsidP="00044ED2">
      <w:pPr>
        <w:numPr>
          <w:ilvl w:val="0"/>
          <w:numId w:val="1"/>
        </w:numPr>
      </w:pPr>
      <w:r w:rsidRPr="00782AD7">
        <w:t>The Board will consider adjourning into Executive Session in accordance with the Open Meeting Act, Texas Government Code 551.074 (A) (1) 1.</w:t>
      </w:r>
    </w:p>
    <w:p w14:paraId="2B368441" w14:textId="77777777" w:rsidR="00044ED2" w:rsidRPr="00782AD7" w:rsidRDefault="00044ED2" w:rsidP="00044ED2">
      <w:pPr>
        <w:numPr>
          <w:ilvl w:val="1"/>
          <w:numId w:val="2"/>
        </w:numPr>
      </w:pPr>
      <w:r w:rsidRPr="00782AD7">
        <w:t>Adjourn to Executive Session to discuss personnel matters.</w:t>
      </w:r>
    </w:p>
    <w:p w14:paraId="657C8A1A" w14:textId="77777777" w:rsidR="00044ED2" w:rsidRDefault="00044ED2" w:rsidP="00044ED2">
      <w:pPr>
        <w:numPr>
          <w:ilvl w:val="1"/>
          <w:numId w:val="2"/>
        </w:numPr>
      </w:pPr>
      <w:r w:rsidRPr="00782AD7">
        <w:t>Adjourn to Executive Session for Legal Counsel</w:t>
      </w:r>
    </w:p>
    <w:p w14:paraId="01C3AED4" w14:textId="0801E4E4" w:rsidR="0081673F" w:rsidRPr="00782AD7" w:rsidRDefault="0081673F" w:rsidP="0081673F">
      <w:pPr>
        <w:ind w:left="720"/>
      </w:pPr>
      <w:r>
        <w:t xml:space="preserve">The Board adjourned into executive session at 10:12 pm by motion of Ed Miller, seconded by Brad Tunnell. It passed unanimously. </w:t>
      </w:r>
    </w:p>
    <w:p w14:paraId="5C4FE1D4" w14:textId="77777777" w:rsidR="006A0011" w:rsidRPr="00782AD7" w:rsidRDefault="006A0011" w:rsidP="006A0011"/>
    <w:p w14:paraId="7F9768E3" w14:textId="2DF30615" w:rsidR="006A0011" w:rsidRPr="00782AD7" w:rsidRDefault="006A0011" w:rsidP="006A0011">
      <w:pPr>
        <w:numPr>
          <w:ilvl w:val="0"/>
          <w:numId w:val="1"/>
        </w:numPr>
      </w:pPr>
      <w:r w:rsidRPr="00782AD7">
        <w:t xml:space="preserve">The Board will reconvene in Open Session. </w:t>
      </w:r>
      <w:r w:rsidR="0081673F">
        <w:t>The Board reconvened into open session at 10:52 pm</w:t>
      </w:r>
      <w:r w:rsidR="00D154A9">
        <w:t xml:space="preserve"> by motion of Ed Miller. Brad Tunnell seconded the motion and it passed unanimously.</w:t>
      </w:r>
    </w:p>
    <w:p w14:paraId="6E9FDBBA" w14:textId="77777777" w:rsidR="006A0011" w:rsidRPr="00782AD7" w:rsidRDefault="006A0011" w:rsidP="006A0011"/>
    <w:p w14:paraId="05BD53CD" w14:textId="29FDFD88" w:rsidR="006A0011" w:rsidRPr="00782AD7" w:rsidRDefault="006A0011" w:rsidP="006A0011">
      <w:pPr>
        <w:pStyle w:val="ListParagraph"/>
        <w:numPr>
          <w:ilvl w:val="0"/>
          <w:numId w:val="1"/>
        </w:numPr>
        <w:contextualSpacing w:val="0"/>
      </w:pPr>
      <w:r w:rsidRPr="00782AD7">
        <w:t>The Board may take action on items discussed in Executive Session.</w:t>
      </w:r>
      <w:r w:rsidR="00D154A9">
        <w:t xml:space="preserve"> The Board instructed Amy Bush to set up interviews for the three people decided on in the Executive Session</w:t>
      </w:r>
      <w:r w:rsidR="002F4E88">
        <w:t xml:space="preserve"> at the next meeting on June 27, 2023.</w:t>
      </w:r>
    </w:p>
    <w:p w14:paraId="4B44A23C" w14:textId="77777777" w:rsidR="006A0011" w:rsidRPr="00782AD7" w:rsidRDefault="006A0011" w:rsidP="006A0011"/>
    <w:p w14:paraId="06225044" w14:textId="62A898B7" w:rsidR="003079C9" w:rsidRDefault="006A0011" w:rsidP="00D964ED">
      <w:pPr>
        <w:pStyle w:val="ListParagraph"/>
        <w:numPr>
          <w:ilvl w:val="0"/>
          <w:numId w:val="1"/>
        </w:numPr>
        <w:contextualSpacing w:val="0"/>
      </w:pPr>
      <w:r w:rsidRPr="00782AD7">
        <w:t>Adjourn</w:t>
      </w:r>
      <w:bookmarkEnd w:id="0"/>
      <w:bookmarkEnd w:id="1"/>
      <w:r w:rsidR="00D154A9">
        <w:t>. Brad Tunnell made the motion to adjourn the meeting at 10:55 pm. It was seconded by Ed Miller and passed unanimously.</w:t>
      </w:r>
    </w:p>
    <w:p w14:paraId="64776232" w14:textId="77777777" w:rsidR="005F55AC" w:rsidRPr="005F55AC" w:rsidRDefault="005F55AC" w:rsidP="005F55AC"/>
    <w:p w14:paraId="1B882BAA" w14:textId="77777777" w:rsidR="005F55AC" w:rsidRDefault="005F55AC" w:rsidP="005F55AC"/>
    <w:p w14:paraId="1312E774" w14:textId="77777777" w:rsidR="005F55AC" w:rsidRDefault="005F55AC" w:rsidP="005F55AC">
      <w:pPr>
        <w:rPr>
          <w:rFonts w:cstheme="minorHAnsi"/>
        </w:rPr>
      </w:pPr>
      <w:r>
        <w:rPr>
          <w:rFonts w:cstheme="minorHAnsi"/>
        </w:rPr>
        <w:t xml:space="preserve">_______________________________________          </w:t>
      </w:r>
    </w:p>
    <w:p w14:paraId="5745FFB7" w14:textId="77777777" w:rsidR="005F55AC" w:rsidRDefault="005F55AC" w:rsidP="005F55AC">
      <w:pPr>
        <w:rPr>
          <w:rFonts w:cstheme="minorHAnsi"/>
        </w:rPr>
      </w:pPr>
      <w:r>
        <w:rPr>
          <w:rFonts w:cstheme="minorHAnsi"/>
        </w:rPr>
        <w:t xml:space="preserve"> President, Richie Tubb</w:t>
      </w:r>
      <w:r>
        <w:rPr>
          <w:rFonts w:cstheme="minorHAnsi"/>
        </w:rPr>
        <w:tab/>
      </w:r>
      <w:r>
        <w:rPr>
          <w:rFonts w:cstheme="minorHAnsi"/>
        </w:rPr>
        <w:tab/>
        <w:t>Date</w:t>
      </w:r>
    </w:p>
    <w:p w14:paraId="337000A0" w14:textId="77777777" w:rsidR="005F55AC" w:rsidRDefault="005F55AC" w:rsidP="005F55AC">
      <w:pPr>
        <w:rPr>
          <w:rFonts w:cstheme="minorHAnsi"/>
        </w:rPr>
      </w:pPr>
    </w:p>
    <w:p w14:paraId="6AD4B83D" w14:textId="77777777" w:rsidR="005F55AC" w:rsidRDefault="005F55AC" w:rsidP="005F55AC">
      <w:pPr>
        <w:rPr>
          <w:rFonts w:cstheme="minorHAnsi"/>
        </w:rPr>
      </w:pPr>
      <w:r>
        <w:rPr>
          <w:rFonts w:cstheme="minorHAnsi"/>
        </w:rPr>
        <w:t>_______________________________________</w:t>
      </w:r>
    </w:p>
    <w:p w14:paraId="7DACEC40" w14:textId="77777777" w:rsidR="005F55AC" w:rsidRDefault="005F55AC" w:rsidP="005F55AC">
      <w:r>
        <w:rPr>
          <w:rFonts w:cstheme="minorHAnsi"/>
        </w:rPr>
        <w:t>Board Member, Brad Tunnel</w:t>
      </w:r>
      <w:r>
        <w:rPr>
          <w:rFonts w:cstheme="minorHAnsi"/>
        </w:rPr>
        <w:tab/>
      </w:r>
      <w:r>
        <w:rPr>
          <w:rFonts w:cstheme="minorHAnsi"/>
        </w:rPr>
        <w:tab/>
        <w:t>Date</w:t>
      </w:r>
    </w:p>
    <w:p w14:paraId="5F9DF0B2" w14:textId="77777777" w:rsidR="005F55AC" w:rsidRPr="005F55AC" w:rsidRDefault="005F55AC" w:rsidP="005F55AC"/>
    <w:sectPr w:rsidR="005F55AC" w:rsidRPr="005F55AC" w:rsidSect="005C42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5A201A7"/>
    <w:multiLevelType w:val="hybridMultilevel"/>
    <w:tmpl w:val="C2FCAFC4"/>
    <w:lvl w:ilvl="0" w:tplc="FFFFFFFF">
      <w:start w:val="1"/>
      <w:numFmt w:val="decimal"/>
      <w:lvlText w:val="%1."/>
      <w:lvlJc w:val="left"/>
      <w:pPr>
        <w:tabs>
          <w:tab w:val="num" w:pos="720"/>
        </w:tabs>
        <w:ind w:left="720" w:hanging="360"/>
      </w:pPr>
      <w:rPr>
        <w:rFonts w:ascii="Calibri" w:hAnsi="Calibri" w:cs="Arial" w:hint="default"/>
        <w:sz w:val="24"/>
        <w:szCs w:val="24"/>
      </w:rPr>
    </w:lvl>
    <w:lvl w:ilvl="1" w:tplc="FFFFFFFF">
      <w:start w:val="1"/>
      <w:numFmt w:val="upp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7614489"/>
    <w:multiLevelType w:val="hybridMultilevel"/>
    <w:tmpl w:val="C2FCAFC4"/>
    <w:lvl w:ilvl="0" w:tplc="6B8EAE76">
      <w:start w:val="1"/>
      <w:numFmt w:val="decimal"/>
      <w:lvlText w:val="%1."/>
      <w:lvlJc w:val="left"/>
      <w:pPr>
        <w:tabs>
          <w:tab w:val="num" w:pos="720"/>
        </w:tabs>
        <w:ind w:left="720" w:hanging="360"/>
      </w:pPr>
      <w:rPr>
        <w:rFonts w:ascii="Calibri" w:hAnsi="Calibri" w:cs="Arial" w:hint="default"/>
        <w:sz w:val="24"/>
        <w:szCs w:val="24"/>
      </w:rPr>
    </w:lvl>
    <w:lvl w:ilvl="1" w:tplc="7826E8E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79D188F"/>
    <w:multiLevelType w:val="hybridMultilevel"/>
    <w:tmpl w:val="870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9296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0078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9992789">
    <w:abstractNumId w:val="3"/>
  </w:num>
  <w:num w:numId="4" w16cid:durableId="1508717084">
    <w:abstractNumId w:val="2"/>
  </w:num>
  <w:num w:numId="5" w16cid:durableId="1225067559">
    <w:abstractNumId w:val="0"/>
  </w:num>
  <w:num w:numId="6" w16cid:durableId="363480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02"/>
    <w:rsid w:val="00012A91"/>
    <w:rsid w:val="00044ED2"/>
    <w:rsid w:val="000600D2"/>
    <w:rsid w:val="00067C3C"/>
    <w:rsid w:val="000714C3"/>
    <w:rsid w:val="00103B57"/>
    <w:rsid w:val="00116048"/>
    <w:rsid w:val="00163D33"/>
    <w:rsid w:val="001B50FD"/>
    <w:rsid w:val="001F02DD"/>
    <w:rsid w:val="001F2450"/>
    <w:rsid w:val="00232692"/>
    <w:rsid w:val="002656B3"/>
    <w:rsid w:val="0026787C"/>
    <w:rsid w:val="002859BF"/>
    <w:rsid w:val="002C5552"/>
    <w:rsid w:val="002D3D0D"/>
    <w:rsid w:val="002F0995"/>
    <w:rsid w:val="002F4E88"/>
    <w:rsid w:val="003079C9"/>
    <w:rsid w:val="00312C52"/>
    <w:rsid w:val="003476B3"/>
    <w:rsid w:val="00367FC3"/>
    <w:rsid w:val="003756E4"/>
    <w:rsid w:val="003857F7"/>
    <w:rsid w:val="00386629"/>
    <w:rsid w:val="003C2DCC"/>
    <w:rsid w:val="003E6E17"/>
    <w:rsid w:val="003F29B4"/>
    <w:rsid w:val="004142A5"/>
    <w:rsid w:val="00482FA8"/>
    <w:rsid w:val="004D4AF7"/>
    <w:rsid w:val="004D4E23"/>
    <w:rsid w:val="0056460C"/>
    <w:rsid w:val="005814A2"/>
    <w:rsid w:val="005B0BED"/>
    <w:rsid w:val="005C424E"/>
    <w:rsid w:val="005E6838"/>
    <w:rsid w:val="005F55AC"/>
    <w:rsid w:val="00631325"/>
    <w:rsid w:val="006A0011"/>
    <w:rsid w:val="006A7140"/>
    <w:rsid w:val="006B1271"/>
    <w:rsid w:val="007150D8"/>
    <w:rsid w:val="007250CE"/>
    <w:rsid w:val="00726F17"/>
    <w:rsid w:val="007454BE"/>
    <w:rsid w:val="00745E5E"/>
    <w:rsid w:val="00782AD7"/>
    <w:rsid w:val="007E04D7"/>
    <w:rsid w:val="0080741C"/>
    <w:rsid w:val="0081673F"/>
    <w:rsid w:val="008705D8"/>
    <w:rsid w:val="0089304A"/>
    <w:rsid w:val="008A20BC"/>
    <w:rsid w:val="008F73D5"/>
    <w:rsid w:val="008F7AB6"/>
    <w:rsid w:val="009069BF"/>
    <w:rsid w:val="009123DB"/>
    <w:rsid w:val="00920991"/>
    <w:rsid w:val="009306F0"/>
    <w:rsid w:val="00975616"/>
    <w:rsid w:val="009F6081"/>
    <w:rsid w:val="00A35D85"/>
    <w:rsid w:val="00A42702"/>
    <w:rsid w:val="00A46056"/>
    <w:rsid w:val="00A54476"/>
    <w:rsid w:val="00A63542"/>
    <w:rsid w:val="00A6361E"/>
    <w:rsid w:val="00A73C0F"/>
    <w:rsid w:val="00A73FCA"/>
    <w:rsid w:val="00A85F86"/>
    <w:rsid w:val="00A94410"/>
    <w:rsid w:val="00B27106"/>
    <w:rsid w:val="00B523EF"/>
    <w:rsid w:val="00B97486"/>
    <w:rsid w:val="00BC2849"/>
    <w:rsid w:val="00BE066C"/>
    <w:rsid w:val="00BE2AB9"/>
    <w:rsid w:val="00C266DC"/>
    <w:rsid w:val="00C317BF"/>
    <w:rsid w:val="00C31B64"/>
    <w:rsid w:val="00D154A9"/>
    <w:rsid w:val="00D35B38"/>
    <w:rsid w:val="00D6610D"/>
    <w:rsid w:val="00DB5BDB"/>
    <w:rsid w:val="00DC7427"/>
    <w:rsid w:val="00E03EEF"/>
    <w:rsid w:val="00E06D33"/>
    <w:rsid w:val="00E37D68"/>
    <w:rsid w:val="00E53CBA"/>
    <w:rsid w:val="00E5516D"/>
    <w:rsid w:val="00E64F7F"/>
    <w:rsid w:val="00ED47E7"/>
    <w:rsid w:val="00F41CD1"/>
    <w:rsid w:val="00F66FDE"/>
    <w:rsid w:val="00FC0935"/>
    <w:rsid w:val="00FD40E5"/>
    <w:rsid w:val="00FD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6F5"/>
  <w15:docId w15:val="{6D12F6FF-14B7-4C5D-8E48-3E80E302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8259">
      <w:bodyDiv w:val="1"/>
      <w:marLeft w:val="0"/>
      <w:marRight w:val="0"/>
      <w:marTop w:val="0"/>
      <w:marBottom w:val="0"/>
      <w:divBdr>
        <w:top w:val="none" w:sz="0" w:space="0" w:color="auto"/>
        <w:left w:val="none" w:sz="0" w:space="0" w:color="auto"/>
        <w:bottom w:val="none" w:sz="0" w:space="0" w:color="auto"/>
        <w:right w:val="none" w:sz="0" w:space="0" w:color="auto"/>
      </w:divBdr>
    </w:div>
    <w:div w:id="279147063">
      <w:bodyDiv w:val="1"/>
      <w:marLeft w:val="0"/>
      <w:marRight w:val="0"/>
      <w:marTop w:val="0"/>
      <w:marBottom w:val="0"/>
      <w:divBdr>
        <w:top w:val="none" w:sz="0" w:space="0" w:color="auto"/>
        <w:left w:val="none" w:sz="0" w:space="0" w:color="auto"/>
        <w:bottom w:val="none" w:sz="0" w:space="0" w:color="auto"/>
        <w:right w:val="none" w:sz="0" w:space="0" w:color="auto"/>
      </w:divBdr>
    </w:div>
    <w:div w:id="304702525">
      <w:bodyDiv w:val="1"/>
      <w:marLeft w:val="0"/>
      <w:marRight w:val="0"/>
      <w:marTop w:val="0"/>
      <w:marBottom w:val="0"/>
      <w:divBdr>
        <w:top w:val="none" w:sz="0" w:space="0" w:color="auto"/>
        <w:left w:val="none" w:sz="0" w:space="0" w:color="auto"/>
        <w:bottom w:val="none" w:sz="0" w:space="0" w:color="auto"/>
        <w:right w:val="none" w:sz="0" w:space="0" w:color="auto"/>
      </w:divBdr>
    </w:div>
    <w:div w:id="574054341">
      <w:bodyDiv w:val="1"/>
      <w:marLeft w:val="0"/>
      <w:marRight w:val="0"/>
      <w:marTop w:val="0"/>
      <w:marBottom w:val="0"/>
      <w:divBdr>
        <w:top w:val="none" w:sz="0" w:space="0" w:color="auto"/>
        <w:left w:val="none" w:sz="0" w:space="0" w:color="auto"/>
        <w:bottom w:val="none" w:sz="0" w:space="0" w:color="auto"/>
        <w:right w:val="none" w:sz="0" w:space="0" w:color="auto"/>
      </w:divBdr>
    </w:div>
    <w:div w:id="790781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Dallen  Skinner</dc:creator>
  <cp:keywords/>
  <dc:description/>
  <cp:lastModifiedBy>Permian Basin UWCD</cp:lastModifiedBy>
  <cp:revision>5</cp:revision>
  <cp:lastPrinted>2023-06-27T19:28:00Z</cp:lastPrinted>
  <dcterms:created xsi:type="dcterms:W3CDTF">2023-06-20T21:07:00Z</dcterms:created>
  <dcterms:modified xsi:type="dcterms:W3CDTF">2023-06-27T19:28:00Z</dcterms:modified>
</cp:coreProperties>
</file>