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6A0" w:rsidRPr="00A47B48" w:rsidRDefault="00F376A0" w:rsidP="00F376A0">
      <w:pPr>
        <w:jc w:val="center"/>
        <w:rPr>
          <w:rFonts w:ascii="Arial" w:hAnsi="Arial" w:cs="Arial"/>
        </w:rPr>
      </w:pPr>
      <w:r w:rsidRPr="00A47B48">
        <w:rPr>
          <w:rFonts w:ascii="Arial" w:hAnsi="Arial" w:cs="Arial"/>
        </w:rPr>
        <w:t>Board Minutes of The</w:t>
      </w:r>
    </w:p>
    <w:p w:rsidR="00F376A0" w:rsidRPr="00A47B48" w:rsidRDefault="00F376A0" w:rsidP="00F376A0">
      <w:pPr>
        <w:jc w:val="center"/>
        <w:rPr>
          <w:rFonts w:ascii="Arial" w:hAnsi="Arial" w:cs="Arial"/>
        </w:rPr>
      </w:pPr>
      <w:r w:rsidRPr="00A47B48">
        <w:rPr>
          <w:rFonts w:ascii="Arial" w:hAnsi="Arial" w:cs="Arial"/>
        </w:rPr>
        <w:t>Permian Basin Underground Water Conservation District</w:t>
      </w:r>
    </w:p>
    <w:p w:rsidR="00F376A0" w:rsidRPr="00A47B48" w:rsidRDefault="00F376A0" w:rsidP="00F376A0">
      <w:pPr>
        <w:jc w:val="center"/>
        <w:rPr>
          <w:rFonts w:ascii="Arial" w:hAnsi="Arial" w:cs="Arial"/>
        </w:rPr>
      </w:pPr>
      <w:r>
        <w:rPr>
          <w:rFonts w:ascii="Arial" w:hAnsi="Arial" w:cs="Arial"/>
        </w:rPr>
        <w:t>April 3, 2020</w:t>
      </w:r>
    </w:p>
    <w:p w:rsidR="00F376A0" w:rsidRPr="00A47B48" w:rsidRDefault="00F376A0" w:rsidP="00F376A0">
      <w:pPr>
        <w:jc w:val="center"/>
        <w:rPr>
          <w:rFonts w:ascii="Arial" w:hAnsi="Arial" w:cs="Arial"/>
          <w:b/>
        </w:rPr>
      </w:pPr>
    </w:p>
    <w:p w:rsidR="00AE5919" w:rsidRDefault="00AE5919" w:rsidP="00AE5919">
      <w:pPr>
        <w:rPr>
          <w:rFonts w:ascii="Arial" w:hAnsi="Arial" w:cs="Arial"/>
        </w:rPr>
      </w:pPr>
      <w:r>
        <w:rPr>
          <w:rFonts w:ascii="Arial" w:hAnsi="Arial" w:cs="Arial"/>
        </w:rPr>
        <w:t xml:space="preserve">In accordance with Governor Abbott’s declaration of the COVID-19 public health threat and action to temporarily suspend certain provisions of the Texas Open Meetings Act, a quorum of the District’s Board of Directors will hold its Regular Board meeting via telephonic conference call. The public may call in to this meeting by calling 978-990-5000 and entering the following code: 824858. </w:t>
      </w:r>
    </w:p>
    <w:p w:rsidR="00AE5919" w:rsidRDefault="00AE5919" w:rsidP="00AE5919">
      <w:pPr>
        <w:rPr>
          <w:rFonts w:ascii="Arial" w:hAnsi="Arial" w:cs="Arial"/>
        </w:rPr>
      </w:pPr>
    </w:p>
    <w:p w:rsidR="00AE5919" w:rsidRDefault="00AE5919" w:rsidP="00AE5919">
      <w:pPr>
        <w:rPr>
          <w:rFonts w:ascii="Arial" w:hAnsi="Arial" w:cs="Arial"/>
        </w:rPr>
      </w:pPr>
      <w:r>
        <w:rPr>
          <w:rFonts w:ascii="Arial" w:hAnsi="Arial" w:cs="Arial"/>
        </w:rPr>
        <w:t xml:space="preserve">Members of the public wishing to make a public comment during the meeting must register by emailing </w:t>
      </w:r>
      <w:hyperlink r:id="rId5" w:history="1">
        <w:r w:rsidRPr="007A1C14">
          <w:rPr>
            <w:rStyle w:val="Hyperlink"/>
            <w:rFonts w:ascii="Arial" w:hAnsi="Arial" w:cs="Arial"/>
          </w:rPr>
          <w:t>permianbasin@pbuwcd.com</w:t>
        </w:r>
      </w:hyperlink>
      <w:r>
        <w:rPr>
          <w:rFonts w:ascii="Arial" w:hAnsi="Arial" w:cs="Arial"/>
        </w:rPr>
        <w:t xml:space="preserve"> prior to 4:00 p.m. on April 3, 2020. This meeting will be recorded and the audio recording will be available on the District’s website after the meeting.</w:t>
      </w:r>
    </w:p>
    <w:p w:rsidR="00AE5919" w:rsidRDefault="00AE5919" w:rsidP="00AE5919">
      <w:pPr>
        <w:rPr>
          <w:rFonts w:ascii="Arial" w:hAnsi="Arial" w:cs="Arial"/>
        </w:rPr>
      </w:pPr>
      <w:r>
        <w:rPr>
          <w:rFonts w:ascii="Arial" w:hAnsi="Arial" w:cs="Arial"/>
        </w:rPr>
        <w:t>A copy of the agenda packet will be available on the PBUWCD’s website at the time of meeting.</w:t>
      </w:r>
    </w:p>
    <w:p w:rsidR="00AE5919" w:rsidRDefault="00AE5919" w:rsidP="00AE5919">
      <w:pPr>
        <w:rPr>
          <w:rFonts w:ascii="Arial" w:hAnsi="Arial" w:cs="Arial"/>
        </w:rPr>
      </w:pPr>
    </w:p>
    <w:p w:rsidR="00AE5919" w:rsidRDefault="00AE5919" w:rsidP="00AE5919">
      <w:pPr>
        <w:rPr>
          <w:rFonts w:ascii="Arial" w:hAnsi="Arial" w:cs="Arial"/>
        </w:rPr>
      </w:pPr>
      <w:r>
        <w:rPr>
          <w:rFonts w:ascii="Arial" w:hAnsi="Arial" w:cs="Arial"/>
        </w:rPr>
        <w:t>During the meeting, the Board reserves the right to go into executive session for any of the purposes authorized under the Texas Open Meeting Act, Government Code, Chapter 551, for any item on this agenda or as otherwise authorized by law.</w:t>
      </w:r>
    </w:p>
    <w:p w:rsidR="00AE5919" w:rsidRDefault="00AE5919" w:rsidP="00F376A0">
      <w:pPr>
        <w:rPr>
          <w:rFonts w:ascii="Arial" w:hAnsi="Arial" w:cs="Arial"/>
          <w:b/>
          <w:bCs/>
          <w:sz w:val="22"/>
          <w:szCs w:val="22"/>
        </w:rPr>
      </w:pPr>
    </w:p>
    <w:p w:rsidR="00F376A0" w:rsidRDefault="00F376A0" w:rsidP="00F376A0">
      <w:pPr>
        <w:rPr>
          <w:rFonts w:ascii="Arial" w:hAnsi="Arial" w:cs="Arial"/>
          <w:b/>
          <w:bCs/>
          <w:sz w:val="22"/>
          <w:szCs w:val="22"/>
        </w:rPr>
      </w:pPr>
    </w:p>
    <w:p w:rsidR="00F376A0" w:rsidRPr="009F5F6B" w:rsidRDefault="00F376A0" w:rsidP="00F376A0">
      <w:pPr>
        <w:rPr>
          <w:rFonts w:ascii="Arial" w:hAnsi="Arial" w:cs="Arial"/>
          <w:sz w:val="22"/>
          <w:szCs w:val="22"/>
        </w:rPr>
      </w:pPr>
      <w:r w:rsidRPr="009F5F6B">
        <w:rPr>
          <w:rFonts w:ascii="Arial" w:hAnsi="Arial" w:cs="Arial"/>
          <w:b/>
          <w:bCs/>
          <w:sz w:val="22"/>
          <w:szCs w:val="22"/>
        </w:rPr>
        <w:t>Agenda 1</w:t>
      </w:r>
      <w:r w:rsidRPr="009F5F6B">
        <w:rPr>
          <w:rFonts w:ascii="Arial" w:hAnsi="Arial" w:cs="Arial"/>
          <w:sz w:val="22"/>
          <w:szCs w:val="22"/>
        </w:rPr>
        <w:t xml:space="preserve"> - The President will call the regular meeting to order.</w:t>
      </w:r>
    </w:p>
    <w:p w:rsidR="00F376A0" w:rsidRPr="009F5F6B" w:rsidRDefault="008A53AC" w:rsidP="00F376A0">
      <w:pPr>
        <w:numPr>
          <w:ilvl w:val="0"/>
          <w:numId w:val="1"/>
        </w:numPr>
        <w:tabs>
          <w:tab w:val="clear" w:pos="1080"/>
          <w:tab w:val="num" w:pos="720"/>
        </w:tabs>
        <w:ind w:left="720" w:right="-180"/>
        <w:rPr>
          <w:rFonts w:ascii="Arial" w:hAnsi="Arial" w:cs="Arial"/>
          <w:b/>
          <w:bCs/>
          <w:sz w:val="22"/>
          <w:szCs w:val="22"/>
        </w:rPr>
      </w:pPr>
      <w:r>
        <w:rPr>
          <w:rFonts w:ascii="Arial" w:hAnsi="Arial" w:cs="Arial"/>
          <w:sz w:val="22"/>
          <w:szCs w:val="22"/>
        </w:rPr>
        <w:t>Board</w:t>
      </w:r>
      <w:r w:rsidR="00F376A0" w:rsidRPr="009F5F6B">
        <w:rPr>
          <w:rFonts w:ascii="Arial" w:hAnsi="Arial" w:cs="Arial"/>
          <w:sz w:val="22"/>
          <w:szCs w:val="22"/>
        </w:rPr>
        <w:t xml:space="preserve"> President Richie Tubb called the </w:t>
      </w:r>
      <w:r w:rsidR="009D7828">
        <w:rPr>
          <w:rFonts w:ascii="Arial" w:hAnsi="Arial" w:cs="Arial"/>
          <w:sz w:val="22"/>
          <w:szCs w:val="22"/>
        </w:rPr>
        <w:t>regular meeting to order at 5:00</w:t>
      </w:r>
      <w:r w:rsidR="00F376A0" w:rsidRPr="009F5F6B">
        <w:rPr>
          <w:rFonts w:ascii="Arial" w:hAnsi="Arial" w:cs="Arial"/>
          <w:sz w:val="22"/>
          <w:szCs w:val="22"/>
        </w:rPr>
        <w:t xml:space="preserve"> p.m. Also in attendan</w:t>
      </w:r>
      <w:r>
        <w:rPr>
          <w:rFonts w:ascii="Arial" w:hAnsi="Arial" w:cs="Arial"/>
          <w:sz w:val="22"/>
          <w:szCs w:val="22"/>
        </w:rPr>
        <w:t>ce: Vice President Raymond Straub Jr.</w:t>
      </w:r>
      <w:r w:rsidR="00F376A0" w:rsidRPr="009F5F6B">
        <w:rPr>
          <w:rFonts w:ascii="Arial" w:hAnsi="Arial" w:cs="Arial"/>
          <w:sz w:val="22"/>
          <w:szCs w:val="22"/>
        </w:rPr>
        <w:t xml:space="preserve">, Board Member - Brad Tunnell, </w:t>
      </w:r>
      <w:r>
        <w:rPr>
          <w:rFonts w:ascii="Arial" w:hAnsi="Arial" w:cs="Arial"/>
          <w:sz w:val="22"/>
          <w:szCs w:val="22"/>
        </w:rPr>
        <w:t xml:space="preserve">and </w:t>
      </w:r>
      <w:r w:rsidR="00F376A0" w:rsidRPr="009F5F6B">
        <w:rPr>
          <w:rFonts w:ascii="Arial" w:hAnsi="Arial" w:cs="Arial"/>
          <w:sz w:val="22"/>
          <w:szCs w:val="22"/>
        </w:rPr>
        <w:t>General Manager- Donna Spring</w:t>
      </w:r>
      <w:r>
        <w:rPr>
          <w:rFonts w:ascii="Arial" w:hAnsi="Arial" w:cs="Arial"/>
          <w:sz w:val="22"/>
          <w:szCs w:val="22"/>
        </w:rPr>
        <w:t>er</w:t>
      </w:r>
    </w:p>
    <w:p w:rsidR="00F376A0" w:rsidRPr="009F5F6B" w:rsidRDefault="00F376A0" w:rsidP="00F376A0">
      <w:pPr>
        <w:tabs>
          <w:tab w:val="left" w:pos="450"/>
        </w:tabs>
        <w:rPr>
          <w:rFonts w:ascii="Arial" w:hAnsi="Arial" w:cs="Arial"/>
          <w:sz w:val="22"/>
          <w:szCs w:val="22"/>
        </w:rPr>
      </w:pPr>
    </w:p>
    <w:p w:rsidR="00F376A0" w:rsidRPr="009F5F6B" w:rsidRDefault="00F376A0" w:rsidP="00F376A0">
      <w:pPr>
        <w:rPr>
          <w:rFonts w:ascii="Arial" w:hAnsi="Arial" w:cs="Arial"/>
          <w:sz w:val="22"/>
          <w:szCs w:val="22"/>
        </w:rPr>
      </w:pPr>
      <w:r w:rsidRPr="009F5F6B">
        <w:rPr>
          <w:rFonts w:ascii="Arial" w:hAnsi="Arial" w:cs="Arial"/>
          <w:b/>
          <w:sz w:val="22"/>
          <w:szCs w:val="22"/>
        </w:rPr>
        <w:t>Agenda 2</w:t>
      </w:r>
      <w:r w:rsidR="008A53AC">
        <w:rPr>
          <w:rFonts w:ascii="Arial" w:hAnsi="Arial" w:cs="Arial"/>
          <w:sz w:val="22"/>
          <w:szCs w:val="22"/>
        </w:rPr>
        <w:t xml:space="preserve"> – Public Comment </w:t>
      </w:r>
      <w:r w:rsidR="0037339D" w:rsidRPr="00922F54">
        <w:rPr>
          <w:rFonts w:ascii="Arial" w:hAnsi="Arial" w:cs="Arial"/>
        </w:rPr>
        <w:t>(Limited to 5 minutes and may speak on any agenda item)</w:t>
      </w:r>
      <w:bookmarkStart w:id="0" w:name="_GoBack"/>
      <w:bookmarkEnd w:id="0"/>
    </w:p>
    <w:p w:rsidR="00F376A0" w:rsidRPr="009F5F6B" w:rsidRDefault="00F376A0" w:rsidP="00F376A0">
      <w:pPr>
        <w:pStyle w:val="ListParagraph"/>
        <w:numPr>
          <w:ilvl w:val="0"/>
          <w:numId w:val="1"/>
        </w:numPr>
        <w:tabs>
          <w:tab w:val="clear" w:pos="1080"/>
          <w:tab w:val="num" w:pos="720"/>
        </w:tabs>
        <w:ind w:hanging="720"/>
        <w:rPr>
          <w:rFonts w:ascii="Arial" w:hAnsi="Arial" w:cs="Arial"/>
          <w:sz w:val="22"/>
          <w:szCs w:val="22"/>
        </w:rPr>
      </w:pPr>
      <w:r w:rsidRPr="009F5F6B">
        <w:rPr>
          <w:rFonts w:ascii="Arial" w:hAnsi="Arial" w:cs="Arial"/>
          <w:sz w:val="22"/>
          <w:szCs w:val="22"/>
        </w:rPr>
        <w:t>There were no public comments.</w:t>
      </w:r>
    </w:p>
    <w:p w:rsidR="00F376A0" w:rsidRPr="009F5F6B" w:rsidRDefault="00F376A0" w:rsidP="00F376A0">
      <w:pPr>
        <w:rPr>
          <w:rFonts w:ascii="Arial" w:hAnsi="Arial" w:cs="Arial"/>
          <w:b/>
          <w:bCs/>
          <w:sz w:val="22"/>
          <w:szCs w:val="22"/>
        </w:rPr>
      </w:pPr>
    </w:p>
    <w:p w:rsidR="00F376A0" w:rsidRPr="009F5F6B" w:rsidRDefault="00F376A0" w:rsidP="00F376A0">
      <w:pPr>
        <w:rPr>
          <w:rFonts w:ascii="Arial" w:hAnsi="Arial" w:cs="Arial"/>
          <w:sz w:val="22"/>
          <w:szCs w:val="22"/>
        </w:rPr>
      </w:pPr>
      <w:r w:rsidRPr="009F5F6B">
        <w:rPr>
          <w:rFonts w:ascii="Arial" w:hAnsi="Arial" w:cs="Arial"/>
          <w:b/>
          <w:sz w:val="22"/>
          <w:szCs w:val="22"/>
        </w:rPr>
        <w:t xml:space="preserve">Agenda 3 - </w:t>
      </w:r>
      <w:r w:rsidRPr="009F5F6B">
        <w:rPr>
          <w:rFonts w:ascii="Arial" w:hAnsi="Arial" w:cs="Arial"/>
          <w:sz w:val="22"/>
          <w:szCs w:val="22"/>
        </w:rPr>
        <w:t>The Board will consider and take action to issue an order declaring Certification of U</w:t>
      </w:r>
      <w:r w:rsidR="008A53AC">
        <w:rPr>
          <w:rFonts w:ascii="Arial" w:hAnsi="Arial" w:cs="Arial"/>
          <w:sz w:val="22"/>
          <w:szCs w:val="22"/>
        </w:rPr>
        <w:t>nopposed Candidates in the May 2, 2020</w:t>
      </w:r>
      <w:r w:rsidRPr="009F5F6B">
        <w:rPr>
          <w:rFonts w:ascii="Arial" w:hAnsi="Arial" w:cs="Arial"/>
          <w:sz w:val="22"/>
          <w:szCs w:val="22"/>
        </w:rPr>
        <w:t xml:space="preserve"> election for Directors of the Permian Basin Underground Water Conservation District in Howard County and Martin County. </w:t>
      </w:r>
    </w:p>
    <w:p w:rsidR="00F376A0" w:rsidRPr="009D7828" w:rsidRDefault="00F376A0" w:rsidP="00F376A0">
      <w:pPr>
        <w:pStyle w:val="ListParagraph"/>
        <w:numPr>
          <w:ilvl w:val="0"/>
          <w:numId w:val="1"/>
        </w:numPr>
        <w:tabs>
          <w:tab w:val="clear" w:pos="1080"/>
        </w:tabs>
        <w:ind w:left="720"/>
        <w:rPr>
          <w:rFonts w:ascii="Arial" w:hAnsi="Arial" w:cs="Arial"/>
          <w:sz w:val="22"/>
          <w:szCs w:val="22"/>
        </w:rPr>
      </w:pPr>
      <w:r w:rsidRPr="009F5F6B">
        <w:rPr>
          <w:rFonts w:ascii="Arial" w:hAnsi="Arial" w:cs="Arial"/>
          <w:bCs/>
          <w:sz w:val="22"/>
          <w:szCs w:val="22"/>
        </w:rPr>
        <w:t>Motion to issue an order declaring Certification of U</w:t>
      </w:r>
      <w:r w:rsidR="008A53AC">
        <w:rPr>
          <w:rFonts w:ascii="Arial" w:hAnsi="Arial" w:cs="Arial"/>
          <w:bCs/>
          <w:sz w:val="22"/>
          <w:szCs w:val="22"/>
        </w:rPr>
        <w:t>nopposed Candidates in the May 2, 2020</w:t>
      </w:r>
      <w:r w:rsidRPr="009F5F6B">
        <w:rPr>
          <w:rFonts w:ascii="Arial" w:hAnsi="Arial" w:cs="Arial"/>
          <w:bCs/>
          <w:sz w:val="22"/>
          <w:szCs w:val="22"/>
        </w:rPr>
        <w:t xml:space="preserve"> election for Directors of the Permian Basin Underground Water Conser</w:t>
      </w:r>
      <w:r>
        <w:rPr>
          <w:rFonts w:ascii="Arial" w:hAnsi="Arial" w:cs="Arial"/>
          <w:bCs/>
          <w:sz w:val="22"/>
          <w:szCs w:val="22"/>
        </w:rPr>
        <w:t>vation District in Howard and Martin Counties</w:t>
      </w:r>
      <w:r w:rsidRPr="009F5F6B">
        <w:rPr>
          <w:rFonts w:ascii="Arial" w:hAnsi="Arial" w:cs="Arial"/>
          <w:sz w:val="22"/>
          <w:szCs w:val="22"/>
        </w:rPr>
        <w:t xml:space="preserve"> – </w:t>
      </w:r>
      <w:r w:rsidRPr="009D7828">
        <w:rPr>
          <w:rFonts w:ascii="Arial" w:hAnsi="Arial" w:cs="Arial"/>
          <w:sz w:val="22"/>
          <w:szCs w:val="22"/>
        </w:rPr>
        <w:t xml:space="preserve">Brad </w:t>
      </w:r>
      <w:r w:rsidR="009D7828" w:rsidRPr="009D7828">
        <w:rPr>
          <w:rFonts w:ascii="Arial" w:hAnsi="Arial" w:cs="Arial"/>
          <w:sz w:val="22"/>
          <w:szCs w:val="22"/>
        </w:rPr>
        <w:t xml:space="preserve">Tunnell, Second – Raymond Straub Jr. </w:t>
      </w:r>
      <w:r w:rsidRPr="009D7828">
        <w:rPr>
          <w:rFonts w:ascii="Arial" w:hAnsi="Arial" w:cs="Arial"/>
          <w:sz w:val="22"/>
          <w:szCs w:val="22"/>
        </w:rPr>
        <w:t xml:space="preserve"> All approved.</w:t>
      </w:r>
    </w:p>
    <w:p w:rsidR="00F376A0" w:rsidRPr="009F5F6B" w:rsidRDefault="00F376A0" w:rsidP="00F376A0">
      <w:pPr>
        <w:pStyle w:val="ListParagraph"/>
        <w:ind w:left="1080"/>
        <w:rPr>
          <w:rFonts w:ascii="Arial" w:hAnsi="Arial" w:cs="Arial"/>
          <w:sz w:val="22"/>
          <w:szCs w:val="22"/>
        </w:rPr>
      </w:pPr>
    </w:p>
    <w:p w:rsidR="00F376A0" w:rsidRPr="009F5F6B" w:rsidRDefault="00F376A0" w:rsidP="00F376A0">
      <w:pPr>
        <w:rPr>
          <w:rFonts w:ascii="Arial" w:hAnsi="Arial" w:cs="Arial"/>
          <w:sz w:val="22"/>
          <w:szCs w:val="22"/>
        </w:rPr>
      </w:pPr>
      <w:r w:rsidRPr="009F5F6B">
        <w:rPr>
          <w:rFonts w:ascii="Arial" w:hAnsi="Arial" w:cs="Arial"/>
          <w:b/>
          <w:bCs/>
          <w:sz w:val="22"/>
          <w:szCs w:val="22"/>
        </w:rPr>
        <w:t xml:space="preserve">Agenda 4 </w:t>
      </w:r>
      <w:r w:rsidRPr="009F5F6B">
        <w:rPr>
          <w:rFonts w:ascii="Arial" w:hAnsi="Arial" w:cs="Arial"/>
          <w:bCs/>
          <w:sz w:val="22"/>
          <w:szCs w:val="22"/>
        </w:rPr>
        <w:t xml:space="preserve">– </w:t>
      </w:r>
      <w:r w:rsidRPr="009F5F6B">
        <w:rPr>
          <w:rFonts w:ascii="Arial" w:hAnsi="Arial" w:cs="Arial"/>
          <w:sz w:val="22"/>
          <w:szCs w:val="22"/>
        </w:rPr>
        <w:t>The Board will consider and take action to issue an Order of Cancellation in accordance with Section 2.053(a) of the Texas Election Code cancelling the electi</w:t>
      </w:r>
      <w:r w:rsidR="008A53AC">
        <w:rPr>
          <w:rFonts w:ascii="Arial" w:hAnsi="Arial" w:cs="Arial"/>
          <w:sz w:val="22"/>
          <w:szCs w:val="22"/>
        </w:rPr>
        <w:t>on scheduled to be held on May 2, 2020</w:t>
      </w:r>
      <w:r w:rsidRPr="009F5F6B">
        <w:rPr>
          <w:rFonts w:ascii="Arial" w:hAnsi="Arial" w:cs="Arial"/>
          <w:sz w:val="22"/>
          <w:szCs w:val="22"/>
        </w:rPr>
        <w:t xml:space="preserve"> certifying candidates for Directors of Permian Basin Underground Water Conservation District in Howard County and Martin County as being unopposed and duly elected to office.</w:t>
      </w:r>
    </w:p>
    <w:p w:rsidR="00F376A0" w:rsidRPr="009F5F6B" w:rsidRDefault="00F376A0" w:rsidP="00F376A0">
      <w:pPr>
        <w:numPr>
          <w:ilvl w:val="1"/>
          <w:numId w:val="2"/>
        </w:numPr>
        <w:tabs>
          <w:tab w:val="clear" w:pos="1440"/>
          <w:tab w:val="num" w:pos="720"/>
        </w:tabs>
        <w:ind w:left="720"/>
        <w:rPr>
          <w:rFonts w:ascii="Arial" w:hAnsi="Arial" w:cs="Arial"/>
          <w:sz w:val="22"/>
          <w:szCs w:val="22"/>
        </w:rPr>
      </w:pPr>
      <w:r w:rsidRPr="009F5F6B">
        <w:rPr>
          <w:rFonts w:ascii="Arial" w:hAnsi="Arial" w:cs="Arial"/>
          <w:sz w:val="22"/>
          <w:szCs w:val="22"/>
        </w:rPr>
        <w:t>Motion to issue an Order Of Cancellation in accordance with Section 2.053(a) of the Texas Election Code cancelling the election sch</w:t>
      </w:r>
      <w:r>
        <w:rPr>
          <w:rFonts w:ascii="Arial" w:hAnsi="Arial" w:cs="Arial"/>
          <w:sz w:val="22"/>
          <w:szCs w:val="22"/>
        </w:rPr>
        <w:t>eduled to be held o</w:t>
      </w:r>
      <w:r w:rsidR="008A53AC">
        <w:rPr>
          <w:rFonts w:ascii="Arial" w:hAnsi="Arial" w:cs="Arial"/>
          <w:sz w:val="22"/>
          <w:szCs w:val="22"/>
        </w:rPr>
        <w:t>n May 2, 2020</w:t>
      </w:r>
      <w:r w:rsidRPr="009F5F6B">
        <w:rPr>
          <w:rFonts w:ascii="Arial" w:hAnsi="Arial" w:cs="Arial"/>
          <w:sz w:val="22"/>
          <w:szCs w:val="22"/>
        </w:rPr>
        <w:t xml:space="preserve"> certifying candidates for Directors of Permian Basin Underground Water Conserv</w:t>
      </w:r>
      <w:r>
        <w:rPr>
          <w:rFonts w:ascii="Arial" w:hAnsi="Arial" w:cs="Arial"/>
          <w:sz w:val="22"/>
          <w:szCs w:val="22"/>
        </w:rPr>
        <w:t>ation District in Howard and Martin Counties</w:t>
      </w:r>
      <w:r w:rsidRPr="009F5F6B">
        <w:rPr>
          <w:rFonts w:ascii="Arial" w:hAnsi="Arial" w:cs="Arial"/>
          <w:sz w:val="22"/>
          <w:szCs w:val="22"/>
        </w:rPr>
        <w:t xml:space="preserve"> as being unopposed and duly elected to office – </w:t>
      </w:r>
      <w:r w:rsidR="009D7828" w:rsidRPr="009D7828">
        <w:rPr>
          <w:rFonts w:ascii="Arial" w:hAnsi="Arial" w:cs="Arial"/>
          <w:sz w:val="22"/>
          <w:szCs w:val="22"/>
        </w:rPr>
        <w:t>Raymond Straub Jr.</w:t>
      </w:r>
      <w:r w:rsidRPr="009D7828">
        <w:rPr>
          <w:rFonts w:ascii="Arial" w:hAnsi="Arial" w:cs="Arial"/>
          <w:sz w:val="22"/>
          <w:szCs w:val="22"/>
        </w:rPr>
        <w:t>, Second – Brad Tunnell. All approved.</w:t>
      </w:r>
    </w:p>
    <w:p w:rsidR="009846D7" w:rsidRDefault="0037339D"/>
    <w:p w:rsidR="009D7828" w:rsidRDefault="009D7828">
      <w:pPr>
        <w:rPr>
          <w:rFonts w:asciiTheme="minorHAnsi" w:hAnsiTheme="minorHAnsi" w:cstheme="minorHAnsi"/>
          <w:sz w:val="22"/>
          <w:szCs w:val="22"/>
        </w:rPr>
      </w:pPr>
      <w:r w:rsidRPr="009D7828">
        <w:rPr>
          <w:rFonts w:asciiTheme="minorHAnsi" w:hAnsiTheme="minorHAnsi" w:cstheme="minorHAnsi"/>
          <w:b/>
          <w:sz w:val="22"/>
          <w:szCs w:val="22"/>
        </w:rPr>
        <w:lastRenderedPageBreak/>
        <w:t>Agenda 5</w:t>
      </w:r>
      <w:r>
        <w:rPr>
          <w:rFonts w:asciiTheme="minorHAnsi" w:hAnsiTheme="minorHAnsi" w:cstheme="minorHAnsi"/>
          <w:b/>
          <w:sz w:val="22"/>
          <w:szCs w:val="22"/>
        </w:rPr>
        <w:t xml:space="preserve"> </w:t>
      </w:r>
      <w:r>
        <w:rPr>
          <w:rFonts w:asciiTheme="minorHAnsi" w:hAnsiTheme="minorHAnsi" w:cstheme="minorHAnsi"/>
          <w:sz w:val="22"/>
          <w:szCs w:val="22"/>
        </w:rPr>
        <w:t>– Adjourn</w:t>
      </w:r>
    </w:p>
    <w:p w:rsidR="009D7828" w:rsidRDefault="009D7828" w:rsidP="009D7828">
      <w:pPr>
        <w:pStyle w:val="ListParagraph"/>
        <w:numPr>
          <w:ilvl w:val="1"/>
          <w:numId w:val="2"/>
        </w:numPr>
        <w:tabs>
          <w:tab w:val="clear" w:pos="1440"/>
          <w:tab w:val="num" w:pos="1080"/>
        </w:tabs>
        <w:ind w:left="720"/>
        <w:rPr>
          <w:rFonts w:asciiTheme="minorHAnsi" w:hAnsiTheme="minorHAnsi" w:cstheme="minorHAnsi"/>
          <w:sz w:val="22"/>
          <w:szCs w:val="22"/>
        </w:rPr>
      </w:pPr>
      <w:r>
        <w:rPr>
          <w:rFonts w:asciiTheme="minorHAnsi" w:hAnsiTheme="minorHAnsi" w:cstheme="minorHAnsi"/>
          <w:sz w:val="22"/>
          <w:szCs w:val="22"/>
        </w:rPr>
        <w:t xml:space="preserve">Motion to adjourn – Brad Tunnell, Second – Raymond Straub Jr. All approved. </w:t>
      </w:r>
    </w:p>
    <w:p w:rsidR="00AE5919" w:rsidRDefault="00AE5919" w:rsidP="00AE5919">
      <w:pPr>
        <w:rPr>
          <w:rFonts w:asciiTheme="minorHAnsi" w:hAnsiTheme="minorHAnsi" w:cstheme="minorHAnsi"/>
          <w:sz w:val="22"/>
          <w:szCs w:val="22"/>
        </w:rPr>
      </w:pPr>
    </w:p>
    <w:p w:rsidR="00AE5919" w:rsidRDefault="00AE5919" w:rsidP="00AE5919">
      <w:pPr>
        <w:rPr>
          <w:rFonts w:asciiTheme="minorHAnsi" w:hAnsiTheme="minorHAnsi" w:cstheme="minorHAnsi"/>
          <w:sz w:val="22"/>
          <w:szCs w:val="22"/>
        </w:rPr>
      </w:pPr>
    </w:p>
    <w:p w:rsidR="00AE5919" w:rsidRDefault="00AE5919" w:rsidP="00AE5919">
      <w:pPr>
        <w:rPr>
          <w:rFonts w:ascii="Arial" w:hAnsi="Arial" w:cs="Arial"/>
        </w:rPr>
      </w:pPr>
    </w:p>
    <w:p w:rsidR="00AE5919" w:rsidRDefault="00AE5919" w:rsidP="00AE5919">
      <w:pPr>
        <w:rPr>
          <w:rFonts w:ascii="Arial" w:hAnsi="Arial" w:cs="Arial"/>
        </w:rPr>
      </w:pPr>
    </w:p>
    <w:p w:rsidR="00AE5919" w:rsidRDefault="00AE5919" w:rsidP="00AE5919">
      <w:pPr>
        <w:rPr>
          <w:rFonts w:ascii="Arial" w:hAnsi="Arial" w:cs="Arial"/>
        </w:rPr>
      </w:pPr>
    </w:p>
    <w:p w:rsidR="00AE5919" w:rsidRPr="00A47B48" w:rsidRDefault="00AE5919" w:rsidP="00AE5919">
      <w:pPr>
        <w:ind w:left="5040"/>
        <w:rPr>
          <w:rFonts w:ascii="Arial" w:hAnsi="Arial" w:cs="Arial"/>
        </w:rPr>
      </w:pPr>
      <w:r w:rsidRPr="00A47B48">
        <w:rPr>
          <w:rFonts w:ascii="Arial" w:hAnsi="Arial" w:cs="Arial"/>
        </w:rPr>
        <w:t>________________________</w:t>
      </w:r>
      <w:r>
        <w:rPr>
          <w:rFonts w:ascii="Arial" w:hAnsi="Arial" w:cs="Arial"/>
        </w:rPr>
        <w:t>___</w:t>
      </w:r>
      <w:r w:rsidRPr="00A47B48">
        <w:rPr>
          <w:rFonts w:ascii="Arial" w:hAnsi="Arial" w:cs="Arial"/>
        </w:rPr>
        <w:t xml:space="preserve">          </w:t>
      </w:r>
    </w:p>
    <w:p w:rsidR="00AE5919" w:rsidRDefault="00AE5919" w:rsidP="00AE5919">
      <w:pPr>
        <w:rPr>
          <w:rFonts w:ascii="Arial" w:hAnsi="Arial" w:cs="Arial"/>
        </w:rPr>
      </w:pPr>
      <w:r w:rsidRPr="00A47B48">
        <w:rPr>
          <w:rFonts w:ascii="Arial" w:hAnsi="Arial" w:cs="Arial"/>
        </w:rPr>
        <w:t xml:space="preserve">                                                           </w:t>
      </w:r>
      <w:r>
        <w:rPr>
          <w:rFonts w:ascii="Arial" w:hAnsi="Arial" w:cs="Arial"/>
        </w:rPr>
        <w:tab/>
      </w:r>
      <w:r>
        <w:rPr>
          <w:rFonts w:ascii="Arial" w:hAnsi="Arial" w:cs="Arial"/>
        </w:rPr>
        <w:tab/>
        <w:t>President, Richie Tubb</w:t>
      </w:r>
    </w:p>
    <w:p w:rsidR="00AE5919" w:rsidRDefault="00AE5919" w:rsidP="00AE5919">
      <w:pPr>
        <w:rPr>
          <w:rFonts w:ascii="Arial" w:hAnsi="Arial" w:cs="Arial"/>
        </w:rPr>
      </w:pPr>
    </w:p>
    <w:p w:rsidR="00AE5919" w:rsidRPr="00A47B48" w:rsidRDefault="00AE5919" w:rsidP="00AE5919">
      <w:pPr>
        <w:rPr>
          <w:rFonts w:ascii="Arial" w:hAnsi="Arial" w:cs="Arial"/>
        </w:rPr>
      </w:pPr>
      <w:r w:rsidRPr="00A47B48">
        <w:rPr>
          <w:rFonts w:ascii="Arial" w:hAnsi="Arial" w:cs="Arial"/>
        </w:rPr>
        <w:t>Attest:</w:t>
      </w:r>
    </w:p>
    <w:p w:rsidR="00AE5919" w:rsidRDefault="00AE5919" w:rsidP="00AE5919">
      <w:pPr>
        <w:rPr>
          <w:rFonts w:ascii="Arial" w:hAnsi="Arial" w:cs="Arial"/>
        </w:rPr>
      </w:pPr>
    </w:p>
    <w:p w:rsidR="00AE5919" w:rsidRPr="00A47B48" w:rsidRDefault="00AE5919" w:rsidP="00AE5919">
      <w:pPr>
        <w:rPr>
          <w:rFonts w:ascii="Arial" w:hAnsi="Arial" w:cs="Arial"/>
        </w:rPr>
      </w:pPr>
    </w:p>
    <w:p w:rsidR="00AE5919" w:rsidRPr="00A47B48" w:rsidRDefault="00AE5919" w:rsidP="00AE5919">
      <w:pPr>
        <w:rPr>
          <w:rFonts w:ascii="Arial" w:hAnsi="Arial" w:cs="Arial"/>
        </w:rPr>
      </w:pPr>
      <w:r w:rsidRPr="00A47B48">
        <w:rPr>
          <w:rFonts w:ascii="Arial" w:hAnsi="Arial" w:cs="Arial"/>
        </w:rPr>
        <w:t>_______________________________________</w:t>
      </w:r>
    </w:p>
    <w:p w:rsidR="00AE5919" w:rsidRDefault="00AE5919" w:rsidP="00AE5919">
      <w:pPr>
        <w:rPr>
          <w:rFonts w:ascii="Arial" w:hAnsi="Arial" w:cs="Arial"/>
        </w:rPr>
      </w:pPr>
      <w:r>
        <w:rPr>
          <w:rFonts w:ascii="Arial" w:hAnsi="Arial" w:cs="Arial"/>
        </w:rPr>
        <w:t>Vice President, Raymond Straub Jr.</w:t>
      </w:r>
    </w:p>
    <w:p w:rsidR="00AE5919" w:rsidRDefault="00AE5919" w:rsidP="00AE5919">
      <w:pPr>
        <w:rPr>
          <w:rFonts w:ascii="Arial" w:hAnsi="Arial" w:cs="Arial"/>
        </w:rPr>
      </w:pPr>
    </w:p>
    <w:p w:rsidR="00AE5919" w:rsidRDefault="00AE5919" w:rsidP="00AE5919">
      <w:pPr>
        <w:rPr>
          <w:rFonts w:ascii="Arial" w:hAnsi="Arial" w:cs="Arial"/>
        </w:rPr>
      </w:pPr>
    </w:p>
    <w:p w:rsidR="00AE5919" w:rsidRPr="00A47B48" w:rsidRDefault="00AE5919" w:rsidP="00AE5919">
      <w:pPr>
        <w:rPr>
          <w:rFonts w:ascii="Arial" w:hAnsi="Arial" w:cs="Arial"/>
        </w:rPr>
      </w:pPr>
      <w:r w:rsidRPr="00A47B48">
        <w:rPr>
          <w:rFonts w:ascii="Arial" w:hAnsi="Arial" w:cs="Arial"/>
        </w:rPr>
        <w:t>Date Approved: __________________________</w:t>
      </w:r>
    </w:p>
    <w:p w:rsidR="00AE5919" w:rsidRPr="00AE5919" w:rsidRDefault="00AE5919" w:rsidP="00AE5919">
      <w:pPr>
        <w:rPr>
          <w:rFonts w:asciiTheme="minorHAnsi" w:hAnsiTheme="minorHAnsi" w:cstheme="minorHAnsi"/>
          <w:sz w:val="22"/>
          <w:szCs w:val="22"/>
        </w:rPr>
      </w:pPr>
    </w:p>
    <w:sectPr w:rsidR="00AE5919" w:rsidRPr="00AE59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B614AB"/>
    <w:multiLevelType w:val="hybridMultilevel"/>
    <w:tmpl w:val="34B0BAC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67614489"/>
    <w:multiLevelType w:val="hybridMultilevel"/>
    <w:tmpl w:val="729401F2"/>
    <w:lvl w:ilvl="0" w:tplc="6EE6EC08">
      <w:start w:val="1"/>
      <w:numFmt w:val="decimal"/>
      <w:lvlText w:val="%1."/>
      <w:lvlJc w:val="left"/>
      <w:pPr>
        <w:tabs>
          <w:tab w:val="num" w:pos="720"/>
        </w:tabs>
        <w:ind w:left="720" w:hanging="360"/>
      </w:pPr>
      <w:rPr>
        <w:rFonts w:ascii="Calibri" w:hAnsi="Calibri" w:cs="Arial" w:hint="default"/>
        <w:sz w:val="24"/>
        <w:szCs w:val="24"/>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180"/>
      </w:pPr>
      <w:rPr>
        <w:rFonts w:ascii="Courier New" w:hAnsi="Courier New" w:cs="Courier New"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6A0"/>
    <w:rsid w:val="00277BD5"/>
    <w:rsid w:val="002E3486"/>
    <w:rsid w:val="0037339D"/>
    <w:rsid w:val="00387815"/>
    <w:rsid w:val="006D0BA7"/>
    <w:rsid w:val="008A53AC"/>
    <w:rsid w:val="009D7828"/>
    <w:rsid w:val="00AE5919"/>
    <w:rsid w:val="00F37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BCFFA-19DA-4FEC-855F-80CF9E40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6A0"/>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6A0"/>
    <w:pPr>
      <w:ind w:left="720"/>
      <w:contextualSpacing/>
    </w:pPr>
  </w:style>
  <w:style w:type="character" w:styleId="Hyperlink">
    <w:name w:val="Hyperlink"/>
    <w:uiPriority w:val="99"/>
    <w:unhideWhenUsed/>
    <w:rsid w:val="00AE5919"/>
    <w:rPr>
      <w:color w:val="0563C1"/>
      <w:u w:val="single"/>
    </w:rPr>
  </w:style>
  <w:style w:type="paragraph" w:styleId="BalloonText">
    <w:name w:val="Balloon Text"/>
    <w:basedOn w:val="Normal"/>
    <w:link w:val="BalloonTextChar"/>
    <w:uiPriority w:val="99"/>
    <w:semiHidden/>
    <w:unhideWhenUsed/>
    <w:rsid w:val="003733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39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ermianbasin@pbuwc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dc:creator>
  <cp:keywords/>
  <dc:description/>
  <cp:lastModifiedBy>donna springer</cp:lastModifiedBy>
  <cp:revision>4</cp:revision>
  <cp:lastPrinted>2020-04-29T16:35:00Z</cp:lastPrinted>
  <dcterms:created xsi:type="dcterms:W3CDTF">2020-04-15T15:18:00Z</dcterms:created>
  <dcterms:modified xsi:type="dcterms:W3CDTF">2020-04-29T16:40:00Z</dcterms:modified>
</cp:coreProperties>
</file>